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rPr>
        <w:t>塔里木职业技术学院</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val="en-US" w:eastAsia="zh-CN"/>
        </w:rPr>
        <w:t>建筑工程技术</w:t>
      </w:r>
      <w:r>
        <w:rPr>
          <w:rFonts w:hint="eastAsia" w:ascii="方正小标宋简体" w:hAnsi="方正小标宋简体" w:eastAsia="方正小标宋简体" w:cs="方正小标宋简体"/>
          <w:b w:val="0"/>
          <w:bCs/>
          <w:color w:val="auto"/>
          <w:sz w:val="44"/>
          <w:szCs w:val="44"/>
          <w:highlight w:val="none"/>
        </w:rPr>
        <w:t>专业人才培养方案</w:t>
      </w:r>
    </w:p>
    <w:p>
      <w:pPr>
        <w:pStyle w:val="3"/>
        <w:keepNext w:val="0"/>
        <w:keepLines w:val="0"/>
        <w:pageBreakBefore w:val="0"/>
        <w:widowControl w:val="0"/>
        <w:kinsoku/>
        <w:wordWrap/>
        <w:overflowPunct/>
        <w:topLinePunct w:val="0"/>
        <w:autoSpaceDE/>
        <w:autoSpaceDN/>
        <w:bidi w:val="0"/>
        <w:adjustRightInd/>
        <w:snapToGrid/>
        <w:spacing w:before="313" w:beforeLines="100" w:line="440" w:lineRule="exact"/>
        <w:ind w:left="0" w:leftChars="0" w:firstLine="0" w:firstLineChars="0"/>
        <w:jc w:val="both"/>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黑体" w:hAnsi="黑体" w:eastAsia="黑体" w:cs="黑体"/>
          <w:b w:val="0"/>
          <w:bCs/>
          <w:color w:val="auto"/>
          <w:sz w:val="28"/>
          <w:szCs w:val="28"/>
          <w:highlight w:val="none"/>
        </w:rPr>
        <w:t>一、专业名称及代码</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专业名称：建筑工程技术</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专业代码：440301</w:t>
      </w:r>
    </w:p>
    <w:p>
      <w:pPr>
        <w:pStyle w:val="3"/>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eastAsia"/>
          <w:color w:val="auto"/>
          <w:highlight w:val="none"/>
          <w:lang w:val="en-US" w:eastAsia="zh-CN"/>
        </w:rPr>
      </w:pPr>
      <w:r>
        <w:rPr>
          <w:rFonts w:hint="eastAsia"/>
          <w:color w:val="auto"/>
          <w:highlight w:val="none"/>
        </w:rPr>
        <w:t>二、招生对象与</w:t>
      </w:r>
      <w:r>
        <w:rPr>
          <w:rFonts w:hint="eastAsia"/>
          <w:color w:val="auto"/>
          <w:highlight w:val="none"/>
          <w:lang w:val="en-US" w:eastAsia="zh-CN"/>
        </w:rPr>
        <w:t>学制</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（一）招生对象：普通高中毕业生、中等职业学校毕业生或具备同等学力者。</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（二）学制：标准学制3年，弹性学习年限3-5年。</w:t>
      </w:r>
    </w:p>
    <w:p>
      <w:pPr>
        <w:pStyle w:val="3"/>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eastAsia"/>
          <w:color w:val="auto"/>
          <w:highlight w:val="none"/>
        </w:rPr>
      </w:pPr>
      <w:r>
        <w:rPr>
          <w:rFonts w:hint="eastAsia"/>
          <w:color w:val="auto"/>
          <w:highlight w:val="none"/>
        </w:rPr>
        <w:t>三、职业面向</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560" w:firstLineChars="200"/>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建筑工程技术专业面向建筑施工企业、房地产开发公司等单位，培养可从事建筑工程施工一线施工员、质量员、安全员、构件厂生产技术人员、装配式施工技术人员等岗位人才，其职业发展方向为施工技术负责人、项目经理、总工程师、监理工程师、建造师等。详见表1。</w:t>
      </w:r>
    </w:p>
    <w:p>
      <w:pPr>
        <w:pStyle w:val="7"/>
        <w:keepNext w:val="0"/>
        <w:keepLines w:val="0"/>
        <w:pageBreakBefore w:val="0"/>
        <w:widowControl w:val="0"/>
        <w:kinsoku/>
        <w:wordWrap/>
        <w:overflowPunct/>
        <w:topLinePunct w:val="0"/>
        <w:autoSpaceDE/>
        <w:autoSpaceDN/>
        <w:bidi w:val="0"/>
        <w:adjustRightInd/>
        <w:snapToGrid/>
        <w:spacing w:beforeAutospacing="0" w:after="0" w:line="360" w:lineRule="auto"/>
        <w:ind w:firstLine="632" w:firstLineChars="300"/>
        <w:jc w:val="center"/>
        <w:textAlignment w:val="auto"/>
        <w:rPr>
          <w:rFonts w:hint="eastAsia" w:asciiTheme="majorEastAsia" w:hAnsiTheme="majorEastAsia" w:eastAsiaTheme="majorEastAsia" w:cstheme="majorEastAsia"/>
          <w:b/>
          <w:bCs/>
          <w:color w:val="auto"/>
          <w:sz w:val="21"/>
          <w:szCs w:val="21"/>
          <w:highlight w:val="none"/>
          <w:lang w:val="en-US" w:eastAsia="zh-CN"/>
        </w:rPr>
      </w:pPr>
      <w:r>
        <w:rPr>
          <w:rFonts w:hint="eastAsia" w:ascii="仿宋" w:hAnsi="仿宋" w:eastAsia="仿宋" w:cs="仿宋"/>
          <w:b/>
          <w:bCs/>
          <w:color w:val="auto"/>
          <w:kern w:val="0"/>
          <w:sz w:val="21"/>
          <w:szCs w:val="21"/>
          <w:highlight w:val="none"/>
          <w:lang w:val="en-US" w:eastAsia="zh-CN" w:bidi="en-US"/>
        </w:rPr>
        <w:t>表1.本专业职业面向</w:t>
      </w:r>
    </w:p>
    <w:tbl>
      <w:tblPr>
        <w:tblStyle w:val="14"/>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24"/>
        <w:gridCol w:w="1963"/>
        <w:gridCol w:w="183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74" w:type="dxa"/>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bCs/>
                <w:color w:val="auto"/>
                <w:kern w:val="0"/>
                <w:sz w:val="21"/>
                <w:szCs w:val="21"/>
                <w:highlight w:val="none"/>
                <w:lang w:eastAsia="en-US" w:bidi="en-US"/>
              </w:rPr>
            </w:pPr>
            <w:r>
              <w:rPr>
                <w:rFonts w:hint="eastAsia" w:ascii="仿宋" w:hAnsi="仿宋" w:eastAsia="仿宋" w:cs="仿宋"/>
                <w:b/>
                <w:bCs/>
                <w:color w:val="auto"/>
                <w:kern w:val="0"/>
                <w:sz w:val="21"/>
                <w:szCs w:val="21"/>
                <w:highlight w:val="none"/>
                <w:lang w:eastAsia="en-US" w:bidi="en-US"/>
              </w:rPr>
              <w:t>所属专业大类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bCs/>
                <w:color w:val="auto"/>
                <w:kern w:val="0"/>
                <w:sz w:val="21"/>
                <w:szCs w:val="21"/>
                <w:highlight w:val="none"/>
                <w:lang w:eastAsia="en-US" w:bidi="en-US"/>
              </w:rPr>
            </w:pPr>
            <w:r>
              <w:rPr>
                <w:rFonts w:hint="eastAsia" w:ascii="仿宋" w:hAnsi="仿宋" w:eastAsia="仿宋" w:cs="仿宋"/>
                <w:b/>
                <w:bCs/>
                <w:color w:val="auto"/>
                <w:kern w:val="0"/>
                <w:sz w:val="21"/>
                <w:szCs w:val="21"/>
                <w:highlight w:val="none"/>
                <w:lang w:eastAsia="en-US" w:bidi="en-US"/>
              </w:rPr>
              <w:t>（代码）</w:t>
            </w:r>
          </w:p>
        </w:tc>
        <w:tc>
          <w:tcPr>
            <w:tcW w:w="1524" w:type="dxa"/>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bCs/>
                <w:color w:val="auto"/>
                <w:kern w:val="0"/>
                <w:sz w:val="21"/>
                <w:szCs w:val="21"/>
                <w:highlight w:val="none"/>
                <w:lang w:eastAsia="en-US" w:bidi="en-US"/>
              </w:rPr>
            </w:pPr>
            <w:r>
              <w:rPr>
                <w:rFonts w:hint="eastAsia" w:ascii="仿宋" w:hAnsi="仿宋" w:eastAsia="仿宋" w:cs="仿宋"/>
                <w:b/>
                <w:bCs/>
                <w:color w:val="auto"/>
                <w:kern w:val="0"/>
                <w:sz w:val="21"/>
                <w:szCs w:val="21"/>
                <w:highlight w:val="none"/>
                <w:lang w:eastAsia="en-US" w:bidi="en-US"/>
              </w:rPr>
              <w:t>所属专业类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bCs/>
                <w:color w:val="auto"/>
                <w:kern w:val="0"/>
                <w:sz w:val="21"/>
                <w:szCs w:val="21"/>
                <w:highlight w:val="none"/>
                <w:lang w:eastAsia="en-US" w:bidi="en-US"/>
              </w:rPr>
            </w:pPr>
            <w:r>
              <w:rPr>
                <w:rFonts w:hint="eastAsia" w:ascii="仿宋" w:hAnsi="仿宋" w:eastAsia="仿宋" w:cs="仿宋"/>
                <w:b/>
                <w:bCs/>
                <w:color w:val="auto"/>
                <w:kern w:val="0"/>
                <w:sz w:val="21"/>
                <w:szCs w:val="21"/>
                <w:highlight w:val="none"/>
                <w:lang w:eastAsia="en-US" w:bidi="en-US"/>
              </w:rPr>
              <w:t>（代码）</w:t>
            </w:r>
          </w:p>
        </w:tc>
        <w:tc>
          <w:tcPr>
            <w:tcW w:w="1963" w:type="dxa"/>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bCs/>
                <w:color w:val="auto"/>
                <w:kern w:val="0"/>
                <w:sz w:val="21"/>
                <w:szCs w:val="21"/>
                <w:highlight w:val="none"/>
                <w:lang w:eastAsia="en-US" w:bidi="en-US"/>
              </w:rPr>
            </w:pPr>
            <w:r>
              <w:rPr>
                <w:rFonts w:hint="eastAsia" w:ascii="仿宋" w:hAnsi="仿宋" w:eastAsia="仿宋" w:cs="仿宋"/>
                <w:b/>
                <w:bCs/>
                <w:color w:val="auto"/>
                <w:kern w:val="0"/>
                <w:sz w:val="21"/>
                <w:szCs w:val="21"/>
                <w:highlight w:val="none"/>
                <w:lang w:eastAsia="en-US" w:bidi="en-US"/>
              </w:rPr>
              <w:t>主要职业类别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bCs/>
                <w:color w:val="auto"/>
                <w:kern w:val="0"/>
                <w:sz w:val="21"/>
                <w:szCs w:val="21"/>
                <w:highlight w:val="none"/>
                <w:lang w:eastAsia="en-US" w:bidi="en-US"/>
              </w:rPr>
            </w:pPr>
            <w:r>
              <w:rPr>
                <w:rFonts w:hint="eastAsia" w:ascii="仿宋" w:hAnsi="仿宋" w:eastAsia="仿宋" w:cs="仿宋"/>
                <w:b/>
                <w:bCs/>
                <w:color w:val="auto"/>
                <w:kern w:val="0"/>
                <w:sz w:val="21"/>
                <w:szCs w:val="21"/>
                <w:highlight w:val="none"/>
                <w:lang w:eastAsia="en-US" w:bidi="en-US"/>
              </w:rPr>
              <w:t>（代码）</w:t>
            </w:r>
          </w:p>
        </w:tc>
        <w:tc>
          <w:tcPr>
            <w:tcW w:w="1835" w:type="dxa"/>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bCs/>
                <w:color w:val="auto"/>
                <w:kern w:val="0"/>
                <w:sz w:val="21"/>
                <w:szCs w:val="21"/>
                <w:highlight w:val="none"/>
                <w:lang w:eastAsia="en-US" w:bidi="en-US"/>
              </w:rPr>
            </w:pPr>
            <w:r>
              <w:rPr>
                <w:rFonts w:hint="eastAsia" w:ascii="仿宋" w:hAnsi="仿宋" w:eastAsia="仿宋" w:cs="仿宋"/>
                <w:b/>
                <w:bCs/>
                <w:color w:val="auto"/>
                <w:kern w:val="0"/>
                <w:sz w:val="21"/>
                <w:szCs w:val="21"/>
                <w:highlight w:val="none"/>
                <w:lang w:eastAsia="en-US" w:bidi="en-US"/>
              </w:rPr>
              <w:t>主要岗位群或技术领域</w:t>
            </w:r>
          </w:p>
        </w:tc>
        <w:tc>
          <w:tcPr>
            <w:tcW w:w="1835" w:type="dxa"/>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bCs/>
                <w:color w:val="auto"/>
                <w:kern w:val="0"/>
                <w:sz w:val="21"/>
                <w:szCs w:val="21"/>
                <w:highlight w:val="none"/>
                <w:lang w:eastAsia="en-US" w:bidi="en-US"/>
              </w:rPr>
            </w:pPr>
            <w:r>
              <w:rPr>
                <w:rFonts w:hint="eastAsia" w:ascii="仿宋" w:hAnsi="仿宋" w:eastAsia="仿宋" w:cs="仿宋"/>
                <w:b/>
                <w:bCs/>
                <w:color w:val="auto"/>
                <w:kern w:val="0"/>
                <w:sz w:val="21"/>
                <w:szCs w:val="21"/>
                <w:highlight w:val="none"/>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1574" w:type="dxa"/>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土木建筑大类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w:t>
            </w:r>
            <w:r>
              <w:rPr>
                <w:rFonts w:hint="eastAsia" w:ascii="仿宋" w:hAnsi="仿宋" w:eastAsia="仿宋" w:cs="仿宋"/>
                <w:b w:val="0"/>
                <w:bCs w:val="0"/>
                <w:color w:val="auto"/>
                <w:kern w:val="0"/>
                <w:sz w:val="21"/>
                <w:szCs w:val="21"/>
                <w:highlight w:val="none"/>
                <w:lang w:val="en-US" w:eastAsia="zh-CN" w:bidi="en-US"/>
              </w:rPr>
              <w:t>4</w:t>
            </w:r>
            <w:r>
              <w:rPr>
                <w:rFonts w:hint="eastAsia" w:ascii="仿宋" w:hAnsi="仿宋" w:eastAsia="仿宋" w:cs="仿宋"/>
                <w:b w:val="0"/>
                <w:bCs w:val="0"/>
                <w:color w:val="auto"/>
                <w:kern w:val="0"/>
                <w:sz w:val="21"/>
                <w:szCs w:val="21"/>
                <w:highlight w:val="none"/>
                <w:lang w:eastAsia="en-US" w:bidi="en-US"/>
              </w:rPr>
              <w:t>4）</w:t>
            </w:r>
          </w:p>
        </w:tc>
        <w:tc>
          <w:tcPr>
            <w:tcW w:w="1524" w:type="dxa"/>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土建施工类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w:t>
            </w:r>
            <w:r>
              <w:rPr>
                <w:rFonts w:hint="eastAsia" w:ascii="仿宋" w:hAnsi="仿宋" w:eastAsia="仿宋" w:cs="仿宋"/>
                <w:b w:val="0"/>
                <w:bCs w:val="0"/>
                <w:color w:val="auto"/>
                <w:kern w:val="0"/>
                <w:sz w:val="21"/>
                <w:szCs w:val="21"/>
                <w:highlight w:val="none"/>
                <w:lang w:val="en-US" w:eastAsia="zh-CN" w:bidi="en-US"/>
              </w:rPr>
              <w:t>4</w:t>
            </w:r>
            <w:r>
              <w:rPr>
                <w:rFonts w:hint="eastAsia" w:ascii="仿宋" w:hAnsi="仿宋" w:eastAsia="仿宋" w:cs="仿宋"/>
                <w:b w:val="0"/>
                <w:bCs w:val="0"/>
                <w:color w:val="auto"/>
                <w:kern w:val="0"/>
                <w:sz w:val="21"/>
                <w:szCs w:val="21"/>
                <w:highlight w:val="none"/>
                <w:lang w:eastAsia="en-US" w:bidi="en-US"/>
              </w:rPr>
              <w:t>403）</w:t>
            </w:r>
          </w:p>
        </w:tc>
        <w:tc>
          <w:tcPr>
            <w:tcW w:w="1963" w:type="dxa"/>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建筑工程技术人员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（2-02-18）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建筑信息模型技术员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（4-04-05-04）</w:t>
            </w:r>
          </w:p>
        </w:tc>
        <w:tc>
          <w:tcPr>
            <w:tcW w:w="1835" w:type="dxa"/>
            <w:tcMar>
              <w:top w:w="0" w:type="dxa"/>
              <w:left w:w="0" w:type="dxa"/>
              <w:bottom w:w="0" w:type="dxa"/>
              <w:right w:w="0"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施工员</w:t>
            </w:r>
            <w:r>
              <w:rPr>
                <w:rFonts w:hint="eastAsia" w:ascii="仿宋" w:hAnsi="仿宋" w:eastAsia="仿宋" w:cs="仿宋"/>
                <w:b w:val="0"/>
                <w:bCs w:val="0"/>
                <w:color w:val="auto"/>
                <w:kern w:val="0"/>
                <w:sz w:val="21"/>
                <w:szCs w:val="21"/>
                <w:highlight w:val="none"/>
                <w:lang w:eastAsia="zh-CN" w:bidi="en-US"/>
              </w:rPr>
              <w:t>，</w:t>
            </w:r>
            <w:r>
              <w:rPr>
                <w:rFonts w:hint="eastAsia" w:ascii="仿宋" w:hAnsi="仿宋" w:eastAsia="仿宋" w:cs="仿宋"/>
                <w:b w:val="0"/>
                <w:bCs w:val="0"/>
                <w:color w:val="auto"/>
                <w:kern w:val="0"/>
                <w:sz w:val="21"/>
                <w:szCs w:val="21"/>
                <w:highlight w:val="none"/>
                <w:lang w:eastAsia="en-US" w:bidi="en-US"/>
              </w:rPr>
              <w:t>质量员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安全员</w:t>
            </w:r>
            <w:r>
              <w:rPr>
                <w:rFonts w:hint="eastAsia" w:ascii="仿宋" w:hAnsi="仿宋" w:eastAsia="仿宋" w:cs="仿宋"/>
                <w:b w:val="0"/>
                <w:bCs w:val="0"/>
                <w:color w:val="auto"/>
                <w:kern w:val="0"/>
                <w:sz w:val="21"/>
                <w:szCs w:val="21"/>
                <w:highlight w:val="none"/>
                <w:lang w:eastAsia="zh-CN" w:bidi="en-US"/>
              </w:rPr>
              <w:t>，</w:t>
            </w:r>
            <w:r>
              <w:rPr>
                <w:rFonts w:hint="eastAsia" w:ascii="仿宋" w:hAnsi="仿宋" w:eastAsia="仿宋" w:cs="仿宋"/>
                <w:b w:val="0"/>
                <w:bCs w:val="0"/>
                <w:color w:val="auto"/>
                <w:kern w:val="0"/>
                <w:sz w:val="21"/>
                <w:szCs w:val="21"/>
                <w:highlight w:val="none"/>
                <w:lang w:eastAsia="en-US" w:bidi="en-US"/>
              </w:rPr>
              <w:t>技术员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建筑信息模型(BIM)生产技术人员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eastAsia="en-US" w:bidi="en-US"/>
              </w:rPr>
              <w:t>装配式施工技术人员</w:t>
            </w:r>
          </w:p>
        </w:tc>
        <w:tc>
          <w:tcPr>
            <w:tcW w:w="1835" w:type="dxa"/>
            <w:tcMar>
              <w:top w:w="0" w:type="dxa"/>
              <w:left w:w="0" w:type="dxa"/>
              <w:bottom w:w="0" w:type="dxa"/>
              <w:right w:w="0"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BIM等级证书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color w:val="auto"/>
                <w:highlight w:val="none"/>
                <w:lang w:val="en-US" w:eastAsia="zh-CN"/>
              </w:rPr>
            </w:pPr>
            <w:r>
              <w:rPr>
                <w:rFonts w:hint="eastAsia" w:ascii="仿宋" w:hAnsi="仿宋" w:eastAsia="仿宋" w:cs="仿宋"/>
                <w:color w:val="auto"/>
                <w:highlight w:val="none"/>
                <w:lang w:val="en-US" w:eastAsia="zh-CN"/>
              </w:rPr>
              <w:t>职业技能证书（砌筑工、测量员等）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color w:val="auto"/>
                <w:highlight w:val="none"/>
                <w:lang w:eastAsia="en-US"/>
              </w:rPr>
            </w:pPr>
            <w:r>
              <w:rPr>
                <w:rFonts w:hint="eastAsia" w:ascii="仿宋" w:hAnsi="仿宋" w:eastAsia="仿宋" w:cs="仿宋"/>
                <w:i w:val="0"/>
                <w:iCs w:val="0"/>
                <w:color w:val="auto"/>
                <w:kern w:val="0"/>
                <w:sz w:val="21"/>
                <w:szCs w:val="21"/>
                <w:highlight w:val="none"/>
                <w:u w:val="none"/>
                <w:lang w:val="en-US" w:eastAsia="zh-CN" w:bidi="ar"/>
              </w:rPr>
              <w:t>建设领域专业管理人员岗位证书（施工员、资料员等）</w:t>
            </w:r>
          </w:p>
        </w:tc>
      </w:tr>
    </w:tbl>
    <w:p>
      <w:pPr>
        <w:pStyle w:val="3"/>
        <w:keepNext w:val="0"/>
        <w:keepLines w:val="0"/>
        <w:pageBreakBefore w:val="0"/>
        <w:kinsoku/>
        <w:wordWrap/>
        <w:overflowPunct/>
        <w:topLinePunct w:val="0"/>
        <w:autoSpaceDN/>
        <w:bidi w:val="0"/>
        <w:spacing w:beforeAutospacing="0" w:line="440" w:lineRule="exact"/>
        <w:ind w:left="0" w:leftChars="0" w:firstLine="0" w:firstLineChars="0"/>
        <w:textAlignment w:val="auto"/>
        <w:rPr>
          <w:rFonts w:hint="eastAsia"/>
          <w:color w:val="auto"/>
          <w:highlight w:val="none"/>
        </w:rPr>
      </w:pPr>
      <w:r>
        <w:rPr>
          <w:rFonts w:hint="eastAsia"/>
          <w:color w:val="auto"/>
          <w:highlight w:val="none"/>
        </w:rPr>
        <w:t>四、培养目标及规格</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548" w:firstLineChars="196"/>
        <w:textAlignment w:val="auto"/>
        <w:rPr>
          <w:rFonts w:hint="eastAsia" w:ascii="楷体" w:hAnsi="楷体" w:eastAsia="楷体" w:cs="楷体"/>
          <w:b w:val="0"/>
          <w:bCs w:val="0"/>
          <w:color w:val="auto"/>
          <w:sz w:val="28"/>
          <w:szCs w:val="28"/>
          <w:highlight w:val="none"/>
          <w:lang w:eastAsia="zh-CN"/>
        </w:rPr>
      </w:pPr>
      <w:r>
        <w:rPr>
          <w:rFonts w:hint="eastAsia" w:ascii="楷体" w:hAnsi="楷体" w:eastAsia="楷体" w:cs="楷体"/>
          <w:b w:val="0"/>
          <w:bCs w:val="0"/>
          <w:color w:val="auto"/>
          <w:sz w:val="28"/>
          <w:szCs w:val="28"/>
          <w:highlight w:val="none"/>
          <w:lang w:eastAsia="zh-CN"/>
        </w:rPr>
        <w:t>（一）培养目标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本专业培养理想信念坚定，德、智、体、美、劳全面发展，具有一定的科学文化水平，良好的人文素养、职业道德和创新意识，精益求精的工匠精神，较强的就业能力和可持续发展的能力，掌握混凝土结构建筑施工技术、建筑材料与检测、建筑构造与施工图识读、施工测量、施工质量与安全检查、装配式制作与施工、建筑工程计量计价等技术能力，面向土木工程建筑业、房屋建筑业等行业现代化发展的建筑工程技术人员职业群，能够从事建筑工程施工与管理相关工作的高素质技术技能人才。</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548" w:firstLineChars="196"/>
        <w:textAlignment w:val="auto"/>
        <w:rPr>
          <w:rFonts w:hint="eastAsia" w:ascii="楷体" w:hAnsi="楷体" w:eastAsia="楷体" w:cs="楷体"/>
          <w:b w:val="0"/>
          <w:bCs w:val="0"/>
          <w:color w:val="auto"/>
          <w:sz w:val="28"/>
          <w:szCs w:val="28"/>
          <w:highlight w:val="none"/>
          <w:lang w:eastAsia="zh-CN"/>
        </w:rPr>
      </w:pPr>
      <w:r>
        <w:rPr>
          <w:rFonts w:hint="eastAsia" w:ascii="楷体" w:hAnsi="楷体" w:eastAsia="楷体" w:cs="楷体"/>
          <w:b w:val="0"/>
          <w:bCs w:val="0"/>
          <w:color w:val="auto"/>
          <w:sz w:val="28"/>
          <w:szCs w:val="28"/>
          <w:highlight w:val="none"/>
          <w:lang w:eastAsia="zh-CN"/>
        </w:rPr>
        <w:t>（二）培养规格</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本专业毕业生应在素质、知识和能力等方面达到以下要求：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1.素质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（2）崇尚宪法、遵法守纪、崇德向善、诚实守信、尊重生命、热爱劳动，履行道德准则和行为规范，具有社会责任感和社会参与意识。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（3）具有质量意识、环保意识、安全意识、信息素养、工匠精神、创新思维。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（4）勇于奋斗、乐观向上，具有自我管理能力、职业生涯规划的意识，有较强的集体意识和团队合作精神。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（5）具有健康的体魄、心理和健全的人格，掌握基本运动知识和 1～2 项运动技能，养成良好的健身与卫生习惯，以及良好的行为习惯。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（6）具有一定的审美和人文素养，能够形成 1～2 项艺术特长或爱好。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（7）热爱本职工作，深入基层扎实工作，具有吃苦耐劳，不怕挫折的品质。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（8）刻苦钻研业务，努力学习业务知识，精通本职业务，不断提高业务素质。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2.知识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（1）掌握必备的思想政治理论、科学文化基础知识和中华优秀传统文化知识。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（2）熟悉与本专业相关的法律法规以及环境保护、安全消防等知识。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（3）掌握投影、建筑识图与绘图、装配式建筑识图、建筑材料应用与检测、建筑构造、建筑结构的基本理论与知识。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（4）掌握建筑施工测量、建筑施工技术、装配式建筑制作与施工技术、建筑施工组织与管理、建筑工程质量检验、建筑施工安全与技术资料管理、建筑工程计量与计价、工程招投标与合同管理方面的知识。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（5）掌握建筑信息化尤其是 BIM 技术和计算机操作方面的知识。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（6）了解土建专业主要工种如钢筋工、混凝土工、构件生产工、装构件安装工等的工艺与操作知识。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（7）了解建筑水电设备及智能建筑等相关专业的基本知识。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（8）熟悉建筑新技术、新材料、新工艺、新设备方面的基本知识。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3.能力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（1）具有探究学习、终身学习、分析问题和解决问题的能力。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（2）具有良好的语言、文字表述能力和沟通能力。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（3）具有文字、表格、图像的计算机处理能力。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（4）了解装配式建筑行业基本概况、基础知识。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（5）具备现浇和装配式两个施工体系的工程制图与识图的能力，能熟练识读土建工程施工图、构架加工图、模具加工图等专业图纸，能准确领会图纸的技术信息，会识读设备工程的主要施工图。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（6）具备现浇结构体系和装配式结构体系建筑材料识别、进场验收、保管与应用和试验与检测的能力。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（7）具备建筑工程测量技术应用能力。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（8）对现浇结构和装配式结构两个体系，具有一定的施工交底能力和参与编制一般施工组织设计和专项施工组织方案的能力。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（9）具备按照施工组织设计科学组织施工和有效指导施工作业，并处理施工中的一般技术问题的能力。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（10）具备对建筑工程进行施工质量和施工安全检查与监控的能力。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（11）具备对施工中的结构问题做出基本判断和定性分析的能力。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（12）具备根据建筑工程实际收集、整理、编制、保管和移交工程技术资料的能力。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（13）具有一定的参与工程招投标、施工成本控制及竣工结算的能力。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（14）具有应用BIM等信息化技术、计算机及相关软件辅助完成岗位工作的能力。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（15）具备装配式建筑构件制作与施工全流程的操作能力。</w:t>
      </w:r>
    </w:p>
    <w:p>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default"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en-US" w:eastAsia="zh-CN"/>
        </w:rPr>
        <w:t>五、课程设置</w:t>
      </w:r>
      <w:r>
        <w:rPr>
          <w:rStyle w:val="24"/>
          <w:rFonts w:hint="eastAsia"/>
          <w:color w:val="auto"/>
          <w:highlight w:val="none"/>
          <w:lang w:val="en-US" w:eastAsia="zh-CN"/>
        </w:rPr>
        <w:t>及</w:t>
      </w:r>
      <w:r>
        <w:rPr>
          <w:rStyle w:val="24"/>
          <w:rFonts w:hint="default"/>
          <w:color w:val="auto"/>
          <w:highlight w:val="none"/>
          <w:lang w:eastAsia="zh-CN"/>
        </w:rPr>
        <w:t>要求</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548" w:firstLineChars="196"/>
        <w:textAlignment w:val="auto"/>
        <w:rPr>
          <w:rFonts w:hint="default" w:ascii="楷体" w:hAnsi="楷体" w:eastAsia="楷体" w:cs="楷体"/>
          <w:b w:val="0"/>
          <w:bCs w:val="0"/>
          <w:color w:val="auto"/>
          <w:sz w:val="28"/>
          <w:szCs w:val="28"/>
          <w:highlight w:val="none"/>
          <w:lang w:val="en-US" w:eastAsia="zh-CN"/>
        </w:rPr>
      </w:pPr>
      <w:r>
        <w:rPr>
          <w:rFonts w:hint="default" w:ascii="楷体" w:hAnsi="楷体" w:eastAsia="楷体" w:cs="楷体"/>
          <w:b w:val="0"/>
          <w:bCs w:val="0"/>
          <w:color w:val="auto"/>
          <w:sz w:val="28"/>
          <w:szCs w:val="28"/>
          <w:highlight w:val="none"/>
          <w:lang w:eastAsia="zh-CN"/>
        </w:rPr>
        <w:t>（一）公共基础</w:t>
      </w:r>
      <w:r>
        <w:rPr>
          <w:rFonts w:hint="eastAsia" w:ascii="楷体" w:hAnsi="楷体" w:eastAsia="楷体" w:cs="楷体"/>
          <w:b w:val="0"/>
          <w:bCs w:val="0"/>
          <w:color w:val="auto"/>
          <w:sz w:val="28"/>
          <w:szCs w:val="28"/>
          <w:highlight w:val="none"/>
          <w:lang w:val="en-US" w:eastAsia="zh-CN"/>
        </w:rPr>
        <w:t>课程</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1.高等</w:t>
      </w:r>
      <w:r>
        <w:rPr>
          <w:rFonts w:hint="eastAsia" w:ascii="仿宋" w:hAnsi="仿宋" w:eastAsia="仿宋" w:cs="仿宋"/>
          <w:b w:val="0"/>
          <w:bCs/>
          <w:color w:val="auto"/>
          <w:sz w:val="28"/>
          <w:szCs w:val="28"/>
          <w:highlight w:val="none"/>
        </w:rPr>
        <w:t>数学</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课程目标：以强化数学应用为导向、以提高应用能力为目标,将数学建模思想与实验方法融入课程教学，使数学知识、建模思想与实验方法三者有机融合，通过本课程的学习，使学生掌握微积分基础知识，学会用运动和变化的观点思考问题，学会应用数学思想和方法去分析、处理某些实际问题。重视加强软件的应用，进一步培养学生的应用能力和职业核心能力。课程内容：函数、极限与连续、导数与微分、导数的应用、不定积分、定积分等基本内容。</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2.大学语文</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课程目标：大学语文的教育对象是非中文专业的学生，这些学生对中文学科方面的知识不需要那么精、深、专，但他们却需要从总体上提高自己的文学水平、</w:t>
      </w:r>
      <w:r>
        <w:rPr>
          <w:rFonts w:hint="eastAsia" w:ascii="仿宋" w:hAnsi="仿宋" w:eastAsia="仿宋" w:cs="仿宋"/>
          <w:color w:val="auto"/>
          <w:kern w:val="2"/>
          <w:sz w:val="28"/>
          <w:szCs w:val="28"/>
          <w:highlight w:val="none"/>
          <w:lang w:val="en-US" w:eastAsia="zh-CN" w:bidi="ar-SA"/>
        </w:rPr>
        <w:t>文化修养和人格素质，故大学语文课程的教学目标是要使学生获得较全面系统的现代汉语和古代汉语的知识，提高运用规范的现代汉语进行口头和书面交流的能力，以适应学习和工作的需要；通过针对性的培养，使学生比较准确地阅读和理解文学作品及文字材料，并具备一定的文学鉴赏水平、较好的综合分析能力和较高的写作能力。</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3.计算机应用基础</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课程目标：课程的主要任务是使学生了解计算机应用基础的基本理论，较系统地掌握计算机办公软件的基本操作方法和技巧，使之具有良好的计算机实际应用能力和相应的计算机文化素质，具备较强的文字处理、报表打印、图形编辑、表格处理、演示文稿制作等技术能力，为今后能够迅速地适应和从事其他工作打下扎实基础。</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4.心理健康</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课程目标：发挥心理健康教育课堂教学主渠道作用，培育自尊自信、理性平和、积极向上的良好心态，增强自我心理保健和危机预防意识，培养分析与解决实际心理问题的能力，全面提升心理素养。课程内容：学生的自我意识、社会适应、性格气质、人际交往、情绪管理、压力与挫折应对、爱与性、学习及网络、就业择业心理、生命意识、异常心理、心理咨询与保健、自我成长等。课程力求理实一体，知识传授、心理体验与行为训练相结合。</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5.职业规划</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课程目标：帮助大学生树立起职业生涯发展的自主意识及积极正确的人生观、价值观和就业观念，有效塑造良好的职业品质、职业道德与健康的职业心理，不断培养学生具有创新意识和创业精神的现代职业人。主要内容是有效的理解生涯规划中的自我认知、环境分析、决策评估、计划发展以及修正调整的各环节作用。能对创业机会进行识别与评价，掌握创业行业选择策略和运营实务知识。熟知求职环节中所需做的相关</w:t>
      </w:r>
      <w:r>
        <w:rPr>
          <w:rFonts w:hint="eastAsia" w:ascii="仿宋" w:hAnsi="仿宋" w:eastAsia="仿宋" w:cs="仿宋"/>
          <w:b w:val="0"/>
          <w:bCs w:val="0"/>
          <w:color w:val="auto"/>
          <w:kern w:val="2"/>
          <w:sz w:val="28"/>
          <w:szCs w:val="28"/>
          <w:highlight w:val="none"/>
          <w:lang w:val="en-US" w:eastAsia="zh-CN" w:bidi="ar-SA"/>
        </w:rPr>
        <w:t>准备工作及基本技巧。</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6.思想道德与法治</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bidi="ar-SA"/>
        </w:rPr>
        <w:t>课程目标：从当代大学生面临和关心的实际问题出发，通过理论教学与实践体验，引导新时代大学生自觉践行社会主义核心价值观，培养良好的思想道德素质和法治意识，做以民族复兴为己任的时代新人。课程内容：主要以社会主义核心价值观为主线，针对大学生成长过程中面临的思想道德和法律问题，开展世界观、人生观、价值观、道德观和法治观教育。</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7.毛泽东思想和中国特色社会主义理论体系概论</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课程目标：准确把握马克思主义中国化的理论成果，深刻理解中国共产党在新时代坚持的基本理论、基本路线、基本方略，能够运用马克思主义理论及其中国化的理论成果分析、解决现实问题，从而坚定中国特色社会主义“四个自信”。课程内容：以马克思主义中国化为主线，以中国化的马克思主义为主题，以中国特色社会主义建设为重点，从理论与实践、历史与逻辑的统一上揭示马克思主义中国化的理论轨迹，准确阐述马克思主义中国化的理论成果。</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8.简明新疆地方史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40" w:lineRule="exact"/>
        <w:ind w:leftChars="0" w:firstLine="560" w:firstLineChars="200"/>
        <w:jc w:val="left"/>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课程目标：本书紧紧围绕中国是统一的多民族国家的历史主脉，坚持中华民族共同体意识，坚守中华文化立场，帮助大学生正确认识对正确认识新疆历史的本质和现象、主流和支流、整体和部分，匡正民族分裂势力大肆歪曲、编造、篡改的新疆历史，深刻理解新疆自古就是中国不可分割的一部分，新疆各族人民与全国人民一道共同开发了祖国锦绣河山、广袤疆域，共同创造了悠久的历史、灿烂的文化，对增强各族人民群众正确认识新疆历史有很强的教育意义。课程内容：分别论述了先秦至秦汉时期、魏晋南北朝时期、隋唐时期、五代宋辽金时期、元明时期、清朝时期、辛亥革命至中华人民共和国成立时期的新疆地区历史。 </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9.形势与政策</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课程目标：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课程内容：依据教育部每学期印发的《高校“形势与政策”课教学要点》，重点讲授党的理论创新最新成果，重点讲授新时代坚持和发展中国特色社会主义的生动实践。</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10.大学英语</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课程目标：通过本课程学习，使学生熟练掌握语言基础知识和语言技能，具有一定的听、说、读、写、译能力，特别是听说能力，具有一定的英文资料阅读和信息获取能力。课程内容：包括英语听说训练，语法词汇拓展，阅读理解训练，中英文互译和常用的英语应用文写作。通过本课程的学习，开阔学生视野，增强对西方历史文化，政治经济等的了解，提高学生的综合文化素养，为培养具有良好职业素养和较强语言职业能力的高素质人才奠定基础。</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11.大学体育与健康</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课程目标：通过本课程学习，让学生获得体育与健康知识和技能，有效增进学生身体健康，提高心理健康水平，增强社会适应能力，养成良好的健身习惯。课程内容：根据学生的兴趣选择体育活动项目组班教学，例如排球、健美操、地掷球、网球等，根据学生的实际能力设置训练强度，根据大学生体能水平要求，在体育课堂教学中有机融入体能训练。</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12.劳动</w:t>
      </w:r>
      <w:r>
        <w:rPr>
          <w:rFonts w:hint="eastAsia" w:ascii="仿宋" w:hAnsi="仿宋" w:eastAsia="仿宋" w:cs="仿宋"/>
          <w:b w:val="0"/>
          <w:bCs w:val="0"/>
          <w:color w:val="auto"/>
          <w:sz w:val="28"/>
          <w:szCs w:val="28"/>
          <w:highlight w:val="none"/>
          <w:lang w:eastAsia="zh-CN"/>
        </w:rPr>
        <w:t>实践</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课程目标：通过新时代的劳动教育，加强劳动观念、劳动意识，掌握学习、工作和生活中必备的基本劳动素养、基本劳动品质，树立劳动最光荣、劳动最崇高、劳动最伟大、劳动最美丽的劳动观念，引导学生热爱劳动、尊重劳动、珍惜劳动成果，自觉遵守劳动安全法规。课程内容：组织开展劳动知识、劳动安全、劳动纪律、劳动精神、劳模精神和工匠精神等方面的学习教育，学习劳动模范人物的先进事迹，开展卫生劳动、专业劳动、社会服务与公益劳动等劳动实践。</w:t>
      </w:r>
    </w:p>
    <w:p>
      <w:pPr>
        <w:pStyle w:val="7"/>
        <w:keepNext w:val="0"/>
        <w:keepLines w:val="0"/>
        <w:pageBreakBefore w:val="0"/>
        <w:widowControl/>
        <w:numPr>
          <w:ilvl w:val="0"/>
          <w:numId w:val="0"/>
        </w:numPr>
        <w:kinsoku/>
        <w:wordWrap/>
        <w:overflowPunct/>
        <w:topLinePunct w:val="0"/>
        <w:autoSpaceDE w:val="0"/>
        <w:autoSpaceDN/>
        <w:bidi w:val="0"/>
        <w:adjustRightInd w:val="0"/>
        <w:snapToGrid/>
        <w:spacing w:beforeAutospacing="0" w:after="0" w:line="440" w:lineRule="exact"/>
        <w:ind w:firstLine="560" w:firstLineChars="200"/>
        <w:jc w:val="left"/>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13.军事理论与军事</w:t>
      </w:r>
      <w:r>
        <w:rPr>
          <w:rFonts w:hint="eastAsia" w:ascii="仿宋" w:hAnsi="仿宋" w:eastAsia="仿宋" w:cs="仿宋"/>
          <w:b w:val="0"/>
          <w:bCs w:val="0"/>
          <w:color w:val="auto"/>
          <w:sz w:val="28"/>
          <w:szCs w:val="28"/>
          <w:highlight w:val="none"/>
          <w:lang w:eastAsia="zh-CN"/>
        </w:rPr>
        <w:t>实践</w:t>
      </w:r>
    </w:p>
    <w:p>
      <w:pPr>
        <w:keepNext w:val="0"/>
        <w:keepLines w:val="0"/>
        <w:pageBreakBefore w:val="0"/>
        <w:widowControl/>
        <w:suppressLineNumbers w:val="0"/>
        <w:kinsoku/>
        <w:wordWrap/>
        <w:overflowPunct/>
        <w:topLinePunct w:val="0"/>
        <w:autoSpaceDE w:val="0"/>
        <w:autoSpaceDN/>
        <w:bidi w:val="0"/>
        <w:adjustRightInd w:val="0"/>
        <w:snapToGrid/>
        <w:spacing w:before="0" w:beforeAutospacing="0" w:after="0" w:afterAutospacing="0" w:line="440" w:lineRule="exact"/>
        <w:ind w:left="0" w:right="0" w:firstLine="561"/>
        <w:jc w:val="both"/>
        <w:textAlignment w:val="auto"/>
        <w:outlineLvl w:val="0"/>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课程目标：以习近平强军思想和习近平总书记关于教育的重要论述为遵循，以国防教育为主线，通过军事教学，使学生掌握基本军事理论与军事技能，达到增强国防观念、国家安全意识和忧患危机意识，强化爱国主义、集体主义观念，提升学生军事素养，传承红色基因，促进大学生综合素质的提高，为中国人民解</w:t>
      </w:r>
      <w:r>
        <w:rPr>
          <w:rFonts w:hint="eastAsia" w:ascii="仿宋" w:hAnsi="仿宋" w:eastAsia="仿宋" w:cs="仿宋"/>
          <w:color w:val="auto"/>
          <w:kern w:val="2"/>
          <w:sz w:val="28"/>
          <w:szCs w:val="28"/>
          <w:highlight w:val="none"/>
          <w:lang w:val="en-US" w:eastAsia="zh-CN" w:bidi="ar-SA"/>
        </w:rPr>
        <w:t>放军训练后备兵役和培养预备役军官打下坚实基础。课程内容：一是军事理论，内容包括中国国防，军事思想，战略环境，军事高技术和信息化战争；二是军事技能训练。</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548" w:firstLineChars="196"/>
        <w:textAlignment w:val="auto"/>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（二）专业课程设置</w:t>
      </w:r>
    </w:p>
    <w:p>
      <w:pPr>
        <w:pStyle w:val="7"/>
        <w:keepNext w:val="0"/>
        <w:keepLines w:val="0"/>
        <w:pageBreakBefore w:val="0"/>
        <w:numPr>
          <w:ilvl w:val="0"/>
          <w:numId w:val="0"/>
        </w:numPr>
        <w:kinsoku/>
        <w:wordWrap/>
        <w:overflowPunct/>
        <w:topLinePunct w:val="0"/>
        <w:autoSpaceDN/>
        <w:bidi w:val="0"/>
        <w:spacing w:beforeAutospacing="0" w:line="4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1.专业课程设置表</w:t>
      </w:r>
    </w:p>
    <w:p>
      <w:pPr>
        <w:pStyle w:val="7"/>
        <w:jc w:val="center"/>
        <w:rPr>
          <w:rFonts w:hint="default"/>
          <w:color w:val="auto"/>
          <w:highlight w:val="none"/>
          <w:lang w:val="en-US" w:eastAsia="zh-CN"/>
        </w:rPr>
      </w:pPr>
      <w:r>
        <w:rPr>
          <w:rFonts w:hint="eastAsia" w:ascii="仿宋" w:hAnsi="仿宋" w:eastAsia="仿宋" w:cs="仿宋"/>
          <w:b/>
          <w:bCs/>
          <w:color w:val="auto"/>
          <w:sz w:val="21"/>
          <w:szCs w:val="21"/>
          <w:highlight w:val="none"/>
          <w:vertAlign w:val="baseline"/>
          <w:lang w:val="en-US" w:eastAsia="zh-CN"/>
        </w:rPr>
        <w:t>表2．建筑工程技术专业课程一览表</w:t>
      </w:r>
    </w:p>
    <w:tbl>
      <w:tblPr>
        <w:tblStyle w:val="1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专业</w:t>
            </w:r>
            <w:r>
              <w:rPr>
                <w:rFonts w:hint="eastAsia" w:ascii="仿宋" w:hAnsi="仿宋" w:eastAsia="仿宋" w:cs="仿宋"/>
                <w:color w:val="auto"/>
                <w:sz w:val="21"/>
                <w:szCs w:val="21"/>
                <w:highlight w:val="none"/>
              </w:rPr>
              <w:t>基础课程</w:t>
            </w: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专业导论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建筑构造与识图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建筑工程CAD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建筑材料与检测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建筑力学（一）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建筑力学（二）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建筑结构与识图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专业</w:t>
            </w:r>
            <w:r>
              <w:rPr>
                <w:rFonts w:hint="eastAsia" w:ascii="仿宋" w:hAnsi="仿宋" w:eastAsia="仿宋" w:cs="仿宋"/>
                <w:color w:val="auto"/>
                <w:sz w:val="21"/>
                <w:szCs w:val="21"/>
                <w:highlight w:val="none"/>
              </w:rPr>
              <w:t>核心课程</w:t>
            </w: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地基与基础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混凝土结构工程施工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钢结构工程施工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施工组织与管理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建筑工程计量与计价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建筑工程质量与安全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0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专业选修课程</w:t>
            </w:r>
          </w:p>
          <w:p>
            <w:pPr>
              <w:pStyle w:val="7"/>
              <w:keepNext w:val="0"/>
              <w:keepLines w:val="0"/>
              <w:pageBreakBefore w:val="0"/>
              <w:suppressLineNumbers w:val="0"/>
              <w:kinsoku/>
              <w:wordWrap/>
              <w:overflowPunct/>
              <w:topLinePunct w:val="0"/>
              <w:autoSpaceDE/>
              <w:autoSpaceDN/>
              <w:bidi w:val="0"/>
              <w:spacing w:before="0" w:beforeAutospacing="0" w:afterAutospacing="0" w:line="400" w:lineRule="exact"/>
              <w:ind w:left="0" w:right="0"/>
              <w:jc w:val="center"/>
              <w:rPr>
                <w:rFonts w:hint="eastAsia" w:ascii="仿宋" w:hAnsi="仿宋" w:eastAsia="仿宋" w:cs="仿宋"/>
                <w:color w:val="auto"/>
                <w:sz w:val="21"/>
                <w:szCs w:val="21"/>
                <w:highlight w:val="none"/>
                <w:lang w:eastAsia="zh-CN"/>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建设工程经济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BIM技术基础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工程项目管理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建设工程监理概论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建筑工程资料管理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装配式建筑施工组织管理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建设工程法规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装配式建筑构造与识图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招投标与合同管理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BIM综合应用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岩土工程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建筑工程质量检测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restart"/>
            <w:vAlign w:val="center"/>
          </w:tcPr>
          <w:p>
            <w:pPr>
              <w:pStyle w:val="7"/>
              <w:keepNext w:val="0"/>
              <w:keepLines w:val="0"/>
              <w:pageBreakBefore w:val="0"/>
              <w:suppressLineNumbers w:val="0"/>
              <w:kinsoku/>
              <w:wordWrap/>
              <w:overflowPunct/>
              <w:topLinePunct w:val="0"/>
              <w:autoSpaceDE/>
              <w:autoSpaceDN/>
              <w:bidi w:val="0"/>
              <w:spacing w:before="0" w:beforeAutospacing="0" w:afterAutospacing="0" w:line="400" w:lineRule="exact"/>
              <w:ind w:left="0"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职业技能训练课</w:t>
            </w:r>
          </w:p>
        </w:tc>
        <w:tc>
          <w:tcPr>
            <w:tcW w:w="6546"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认识实习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center"/>
              <w:rPr>
                <w:rFonts w:hint="eastAsia" w:ascii="仿宋" w:hAnsi="仿宋" w:eastAsia="仿宋" w:cs="仿宋"/>
                <w:i w:val="0"/>
                <w:iCs w:val="0"/>
                <w:color w:val="auto"/>
                <w:kern w:val="0"/>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建筑工程制图实训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建筑测量实训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center"/>
              <w:rPr>
                <w:rFonts w:hint="eastAsia" w:ascii="仿宋" w:hAnsi="仿宋" w:eastAsia="仿宋" w:cs="仿宋"/>
                <w:i w:val="0"/>
                <w:iCs w:val="0"/>
                <w:color w:val="auto"/>
                <w:kern w:val="0"/>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施工组织设计实训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center"/>
              <w:rPr>
                <w:rFonts w:hint="eastAsia" w:ascii="仿宋" w:hAnsi="仿宋" w:eastAsia="仿宋" w:cs="仿宋"/>
                <w:i w:val="0"/>
                <w:iCs w:val="0"/>
                <w:color w:val="auto"/>
                <w:kern w:val="0"/>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BIM综合应用实训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毕业设计（论文）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color w:val="auto"/>
                <w:sz w:val="21"/>
                <w:szCs w:val="21"/>
                <w:highlight w:val="none"/>
              </w:rPr>
            </w:pPr>
          </w:p>
        </w:tc>
        <w:tc>
          <w:tcPr>
            <w:tcW w:w="65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rPr>
              <w:t>社会实践</w:t>
            </w: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kern w:val="2"/>
          <w:sz w:val="28"/>
          <w:szCs w:val="28"/>
          <w:highlight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val="0"/>
          <w:bCs w:val="0"/>
          <w:color w:val="auto"/>
          <w:kern w:val="2"/>
          <w:sz w:val="28"/>
          <w:szCs w:val="28"/>
          <w:highlight w:val="none"/>
          <w:vertAlign w:val="baseline"/>
          <w:lang w:val="en-US" w:eastAsia="zh-CN" w:bidi="ar-SA"/>
        </w:rPr>
        <w:t>2.专业核心课程名称及主要教学内容</w:t>
      </w:r>
    </w:p>
    <w:p>
      <w:pPr>
        <w:pStyle w:val="7"/>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bCs/>
          <w:color w:val="auto"/>
          <w:sz w:val="21"/>
          <w:szCs w:val="21"/>
          <w:highlight w:val="none"/>
          <w:vertAlign w:val="baseline"/>
          <w:lang w:val="en-US" w:eastAsia="zh-CN"/>
        </w:rPr>
        <w:t>表3．专业核心课程和主要教学内容与要求</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484"/>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4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专业核心课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68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主要教学内容</w:t>
            </w:r>
            <w:r>
              <w:rPr>
                <w:rFonts w:hint="eastAsia" w:ascii="仿宋" w:hAnsi="仿宋" w:eastAsia="仿宋" w:cs="仿宋"/>
                <w:color w:val="auto"/>
                <w:sz w:val="21"/>
                <w:szCs w:val="21"/>
                <w:highlight w:val="none"/>
                <w:lang w:val="en-US" w:eastAsia="zh-CN"/>
              </w:rPr>
              <w:t>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地基与基础</w:t>
            </w:r>
          </w:p>
        </w:tc>
        <w:tc>
          <w:tcPr>
            <w:tcW w:w="68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土的物理性质、分类、有关参数及应用；土的力学性能、应力和变形计算；地质勘察报告的阅读与应用；基本施工图的识读；常见基础的结构设计、地基常用处理技术和应用；深基坑支护的结构处理。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混凝土结构工程施工</w:t>
            </w:r>
          </w:p>
        </w:tc>
        <w:tc>
          <w:tcPr>
            <w:tcW w:w="68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常见基础的施工，深基坑支护与降水技术；常见砌体工程的施工，钢筋的加工、绑扎与安装，模板的设计、铺设与拆除，混凝土的配合比设计、运输、浇捣、振捣与养护；常见屋面的排水与防水施工，楼地面的防水施工，室内外一般装饰的施工，脚手架搭设，构件吊装与运输，装配式混凝土结构施工要点；装配式建筑施工；BIM技术在施工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4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建筑结构</w:t>
            </w:r>
          </w:p>
        </w:tc>
        <w:tc>
          <w:tcPr>
            <w:tcW w:w="68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仿宋" w:hAnsi="仿宋" w:eastAsia="宋体" w:cs="仿宋"/>
                <w:color w:val="auto"/>
                <w:sz w:val="21"/>
                <w:szCs w:val="21"/>
                <w:highlight w:val="none"/>
                <w:lang w:eastAsia="zh-CN"/>
              </w:rPr>
            </w:pPr>
            <w:r>
              <w:rPr>
                <w:rFonts w:hint="eastAsia" w:ascii="仿宋" w:hAnsi="仿宋" w:eastAsia="仿宋" w:cs="仿宋"/>
                <w:color w:val="auto"/>
                <w:sz w:val="21"/>
                <w:szCs w:val="21"/>
                <w:highlight w:val="none"/>
              </w:rPr>
              <w:t>常见结构体系的认知；荷载的概念、分类与计算；砌体结构材料及基本设计原则，砌体结构常见基本构件的设计；混凝土结构材料及基本设计原则，混凝土基本构件的设计；钢结构材料及基本设计原则，常见钢结构构件及节点设计；装配式混凝土结构体系与节点深化设计；混凝土结构平法施工识读</w:t>
            </w:r>
            <w:r>
              <w:rPr>
                <w:rFonts w:hint="eastAsia" w:ascii="仿宋" w:hAnsi="仿宋" w:eastAsia="仿宋" w:cs="仿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4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钢结构工程施工</w:t>
            </w:r>
          </w:p>
        </w:tc>
        <w:tc>
          <w:tcPr>
            <w:tcW w:w="68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钢结构工程施工阶段设计，钢结构工程材料，钢结构焊接工程，钢结构紧固件连接，钢零件及钢部件加工，钢构件组装、预拼装，钢结构安装，压型金属板工程以及钢结构涂装工程。</w:t>
            </w:r>
            <w:r>
              <w:rPr>
                <w:rFonts w:hint="default" w:ascii="仿宋" w:hAnsi="仿宋" w:eastAsia="仿宋" w:cs="仿宋"/>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4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施工组织与管理</w:t>
            </w:r>
          </w:p>
        </w:tc>
        <w:tc>
          <w:tcPr>
            <w:tcW w:w="68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施工方案的编制原理与基本规则；施工进度计划的编制与应用；施工现场的规划布置与现场平面图绘制；BIM技术在施工管理中的综合应用。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4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建筑工程计量与计价</w:t>
            </w:r>
          </w:p>
        </w:tc>
        <w:tc>
          <w:tcPr>
            <w:tcW w:w="68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定额的概念、种类与应用；工程量与 建筑面积计算规则及方法，建筑及装饰工程的工程量计算，工程量清单计价的方法和程序；定额计价的方法和程序，投标报价的基本概念，投标报价的编制；工程计量BIM 应用；装配式建筑计量与计价。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 w:hAnsi="仿宋" w:eastAsia="仿宋" w:cs="仿宋"/>
                <w:color w:val="auto"/>
                <w:sz w:val="21"/>
                <w:szCs w:val="21"/>
                <w:highlight w:val="none"/>
              </w:rPr>
            </w:pPr>
            <w:r>
              <w:rPr>
                <w:rFonts w:hint="default" w:ascii="仿宋" w:hAnsi="仿宋" w:eastAsia="仿宋" w:cs="仿宋"/>
                <w:color w:val="auto"/>
                <w:sz w:val="21"/>
                <w:szCs w:val="21"/>
                <w:highlight w:val="none"/>
                <w:lang w:val="en-US"/>
              </w:rPr>
              <w:t>7</w:t>
            </w:r>
          </w:p>
        </w:tc>
        <w:tc>
          <w:tcPr>
            <w:tcW w:w="14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建筑工程质量与安全管理</w:t>
            </w:r>
          </w:p>
        </w:tc>
        <w:tc>
          <w:tcPr>
            <w:tcW w:w="68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主要讲授建筑工程质量管理的基本知识、建筑工程管理质量体系、建筑工程施工质量管理、建筑工程施工质量控制、建筑工程施工质量验收、建筑工程质量事故的处理;建筑工程施工安全生产管理基本知识、建筑工程施工现场的安全管理、建筑工程施工机械、用电、防火安全管理、施工过程安全技术与控制、文明施工与职业健康。培养学生以后能在施工项目中以质量和安全管理为核心成为建筑生产一线既懂技术、又会管理的应用型人才。</w:t>
            </w:r>
          </w:p>
        </w:tc>
      </w:tr>
    </w:tbl>
    <w:p>
      <w:pPr>
        <w:adjustRightInd w:val="0"/>
        <w:snapToGrid w:val="0"/>
        <w:spacing w:line="360" w:lineRule="auto"/>
        <w:ind w:firstLine="482" w:firstLineChars="200"/>
        <w:rPr>
          <w:rFonts w:hint="eastAsia" w:ascii="宋体" w:hAnsi="宋体" w:cs="楷体_GB2312"/>
          <w:b/>
          <w:bCs/>
          <w:color w:val="auto"/>
          <w:sz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Chars="0" w:firstLine="560" w:firstLineChars="200"/>
        <w:textAlignment w:val="auto"/>
        <w:rPr>
          <w:rFonts w:hint="eastAsia" w:ascii="仿宋" w:hAnsi="仿宋" w:eastAsia="仿宋" w:cs="仿宋"/>
          <w:b w:val="0"/>
          <w:bCs w:val="0"/>
          <w:color w:val="auto"/>
          <w:sz w:val="28"/>
          <w:szCs w:val="28"/>
          <w:highlight w:val="none"/>
          <w:shd w:val="clear" w:color="auto" w:fill="FFFFFF"/>
          <w:lang w:eastAsia="zh-CN"/>
        </w:rPr>
      </w:pPr>
      <w:r>
        <w:rPr>
          <w:rFonts w:hint="eastAsia" w:ascii="仿宋" w:hAnsi="仿宋" w:eastAsia="仿宋" w:cs="仿宋"/>
          <w:b w:val="0"/>
          <w:bCs w:val="0"/>
          <w:color w:val="auto"/>
          <w:sz w:val="28"/>
          <w:szCs w:val="28"/>
          <w:highlight w:val="none"/>
          <w:shd w:val="clear" w:color="auto" w:fill="FFFFFF"/>
          <w:lang w:val="en-US" w:eastAsia="zh-CN"/>
        </w:rPr>
        <w:t>3.</w:t>
      </w:r>
      <w:r>
        <w:rPr>
          <w:rFonts w:hint="eastAsia" w:ascii="仿宋" w:hAnsi="仿宋" w:eastAsia="仿宋" w:cs="仿宋"/>
          <w:b w:val="0"/>
          <w:bCs w:val="0"/>
          <w:color w:val="auto"/>
          <w:sz w:val="28"/>
          <w:szCs w:val="28"/>
          <w:highlight w:val="none"/>
          <w:shd w:val="clear" w:color="auto" w:fill="FFFFFF"/>
          <w:lang w:eastAsia="zh-CN"/>
        </w:rPr>
        <w:t>职业技能训练课程</w:t>
      </w:r>
    </w:p>
    <w:p>
      <w:pPr>
        <w:pStyle w:val="7"/>
        <w:keepNext w:val="0"/>
        <w:keepLines w:val="0"/>
        <w:pageBreakBefore w:val="0"/>
        <w:widowControl w:val="0"/>
        <w:numPr>
          <w:ilvl w:val="0"/>
          <w:numId w:val="0"/>
        </w:numPr>
        <w:kinsoku/>
        <w:wordWrap/>
        <w:overflowPunct/>
        <w:topLinePunct w:val="0"/>
        <w:autoSpaceDE/>
        <w:autoSpaceDN/>
        <w:bidi w:val="0"/>
        <w:spacing w:beforeAutospacing="0" w:after="0" w:line="440" w:lineRule="exact"/>
        <w:ind w:leftChars="0" w:firstLine="843" w:firstLineChars="40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表4．职业技能训练课设置</w:t>
      </w:r>
    </w:p>
    <w:tbl>
      <w:tblPr>
        <w:tblStyle w:val="1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1"/>
        <w:gridCol w:w="1166"/>
        <w:gridCol w:w="488"/>
        <w:gridCol w:w="462"/>
        <w:gridCol w:w="500"/>
        <w:gridCol w:w="4163"/>
        <w:gridCol w:w="712"/>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
                <w:bCs w:val="0"/>
                <w:color w:val="auto"/>
                <w:kern w:val="2"/>
                <w:sz w:val="21"/>
                <w:szCs w:val="21"/>
                <w:highlight w:val="none"/>
              </w:rPr>
            </w:pPr>
            <w:r>
              <w:rPr>
                <w:rFonts w:hint="eastAsia" w:ascii="仿宋" w:hAnsi="仿宋" w:eastAsia="仿宋" w:cs="仿宋"/>
                <w:b/>
                <w:bCs w:val="0"/>
                <w:snapToGrid/>
                <w:color w:val="auto"/>
                <w:kern w:val="2"/>
                <w:sz w:val="21"/>
                <w:szCs w:val="21"/>
                <w:highlight w:val="none"/>
                <w:lang w:val="en-US" w:eastAsia="zh-CN"/>
              </w:rPr>
              <w:t>序号</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
                <w:bCs w:val="0"/>
                <w:color w:val="auto"/>
                <w:kern w:val="2"/>
                <w:sz w:val="21"/>
                <w:szCs w:val="21"/>
                <w:highlight w:val="none"/>
              </w:rPr>
            </w:pPr>
            <w:r>
              <w:rPr>
                <w:rFonts w:hint="eastAsia" w:ascii="仿宋" w:hAnsi="仿宋" w:eastAsia="仿宋" w:cs="仿宋"/>
                <w:b/>
                <w:bCs w:val="0"/>
                <w:snapToGrid/>
                <w:color w:val="auto"/>
                <w:kern w:val="2"/>
                <w:sz w:val="21"/>
                <w:szCs w:val="21"/>
                <w:highlight w:val="none"/>
                <w:lang w:val="en-US" w:eastAsia="zh-CN"/>
              </w:rPr>
              <w:t>集中实训课程</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
                <w:bCs w:val="0"/>
                <w:color w:val="auto"/>
                <w:kern w:val="2"/>
                <w:sz w:val="21"/>
                <w:szCs w:val="21"/>
                <w:highlight w:val="none"/>
              </w:rPr>
            </w:pPr>
            <w:r>
              <w:rPr>
                <w:rFonts w:hint="eastAsia" w:ascii="仿宋" w:hAnsi="仿宋" w:eastAsia="仿宋" w:cs="仿宋"/>
                <w:b/>
                <w:bCs w:val="0"/>
                <w:snapToGrid/>
                <w:color w:val="auto"/>
                <w:kern w:val="2"/>
                <w:sz w:val="21"/>
                <w:szCs w:val="21"/>
                <w:highlight w:val="none"/>
                <w:lang w:val="en-US" w:eastAsia="zh-CN"/>
              </w:rPr>
              <w:t>学期</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
                <w:bCs w:val="0"/>
                <w:color w:val="auto"/>
                <w:kern w:val="2"/>
                <w:sz w:val="21"/>
                <w:szCs w:val="21"/>
                <w:highlight w:val="none"/>
              </w:rPr>
            </w:pPr>
            <w:r>
              <w:rPr>
                <w:rFonts w:hint="eastAsia" w:ascii="仿宋" w:hAnsi="仿宋" w:eastAsia="仿宋" w:cs="仿宋"/>
                <w:b/>
                <w:bCs w:val="0"/>
                <w:snapToGrid/>
                <w:color w:val="auto"/>
                <w:kern w:val="2"/>
                <w:sz w:val="21"/>
                <w:szCs w:val="21"/>
                <w:highlight w:val="none"/>
                <w:lang w:val="en-US" w:eastAsia="zh-CN"/>
              </w:rPr>
              <w:t>学分</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
                <w:bCs w:val="0"/>
                <w:color w:val="auto"/>
                <w:kern w:val="2"/>
                <w:sz w:val="21"/>
                <w:szCs w:val="21"/>
                <w:highlight w:val="none"/>
              </w:rPr>
            </w:pPr>
            <w:r>
              <w:rPr>
                <w:rFonts w:hint="eastAsia" w:ascii="仿宋" w:hAnsi="仿宋" w:eastAsia="仿宋" w:cs="仿宋"/>
                <w:b/>
                <w:bCs w:val="0"/>
                <w:snapToGrid/>
                <w:color w:val="auto"/>
                <w:kern w:val="2"/>
                <w:sz w:val="21"/>
                <w:szCs w:val="21"/>
                <w:highlight w:val="none"/>
                <w:lang w:val="en-US" w:eastAsia="zh-CN"/>
              </w:rPr>
              <w:t>学时</w:t>
            </w:r>
          </w:p>
        </w:tc>
        <w:tc>
          <w:tcPr>
            <w:tcW w:w="4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
                <w:bCs w:val="0"/>
                <w:color w:val="auto"/>
                <w:kern w:val="2"/>
                <w:sz w:val="21"/>
                <w:szCs w:val="21"/>
                <w:highlight w:val="none"/>
              </w:rPr>
            </w:pPr>
            <w:r>
              <w:rPr>
                <w:rFonts w:hint="eastAsia" w:ascii="仿宋" w:hAnsi="仿宋" w:eastAsia="仿宋" w:cs="仿宋"/>
                <w:b/>
                <w:bCs w:val="0"/>
                <w:snapToGrid/>
                <w:color w:val="auto"/>
                <w:kern w:val="2"/>
                <w:sz w:val="21"/>
                <w:szCs w:val="21"/>
                <w:highlight w:val="none"/>
                <w:lang w:val="en-US" w:eastAsia="zh-CN"/>
              </w:rPr>
              <w:t>教学实践内容、要求</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
                <w:bCs w:val="0"/>
                <w:color w:val="auto"/>
                <w:kern w:val="2"/>
                <w:sz w:val="21"/>
                <w:szCs w:val="21"/>
                <w:highlight w:val="none"/>
              </w:rPr>
            </w:pPr>
            <w:r>
              <w:rPr>
                <w:rFonts w:hint="eastAsia" w:ascii="仿宋" w:hAnsi="仿宋" w:eastAsia="仿宋" w:cs="仿宋"/>
                <w:b/>
                <w:bCs w:val="0"/>
                <w:snapToGrid/>
                <w:color w:val="auto"/>
                <w:kern w:val="2"/>
                <w:sz w:val="21"/>
                <w:szCs w:val="21"/>
                <w:highlight w:val="none"/>
                <w:lang w:val="en-US" w:eastAsia="zh-CN"/>
              </w:rPr>
              <w:t>实践地点</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
                <w:bCs w:val="0"/>
                <w:color w:val="auto"/>
                <w:kern w:val="2"/>
                <w:sz w:val="21"/>
                <w:szCs w:val="21"/>
                <w:highlight w:val="none"/>
              </w:rPr>
            </w:pPr>
            <w:r>
              <w:rPr>
                <w:rFonts w:hint="eastAsia" w:ascii="仿宋" w:hAnsi="仿宋" w:eastAsia="仿宋" w:cs="仿宋"/>
                <w:b/>
                <w:bCs w:val="0"/>
                <w:snapToGrid/>
                <w:color w:val="auto"/>
                <w:kern w:val="2"/>
                <w:sz w:val="21"/>
                <w:szCs w:val="21"/>
                <w:highlight w:val="none"/>
                <w:lang w:val="en-US" w:eastAsia="zh-CN"/>
              </w:rPr>
              <w:t>考核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
                <w:bCs w:val="0"/>
                <w:color w:val="auto"/>
                <w:kern w:val="2"/>
                <w:sz w:val="21"/>
                <w:szCs w:val="21"/>
                <w:highlight w:val="none"/>
              </w:rPr>
            </w:pPr>
            <w:r>
              <w:rPr>
                <w:rFonts w:hint="eastAsia" w:ascii="仿宋" w:hAnsi="仿宋" w:eastAsia="仿宋" w:cs="仿宋"/>
                <w:b/>
                <w:bCs w:val="0"/>
                <w:snapToGrid/>
                <w:color w:val="auto"/>
                <w:kern w:val="2"/>
                <w:sz w:val="21"/>
                <w:szCs w:val="21"/>
                <w:highlight w:val="none"/>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Cs/>
                <w:color w:val="auto"/>
                <w:kern w:val="2"/>
                <w:sz w:val="21"/>
                <w:szCs w:val="21"/>
                <w:highlight w:val="none"/>
              </w:rPr>
            </w:pPr>
            <w:r>
              <w:rPr>
                <w:rFonts w:hint="eastAsia" w:ascii="仿宋" w:hAnsi="仿宋" w:eastAsia="仿宋" w:cs="仿宋"/>
                <w:bCs/>
                <w:snapToGrid/>
                <w:color w:val="auto"/>
                <w:kern w:val="2"/>
                <w:sz w:val="21"/>
                <w:szCs w:val="21"/>
                <w:highlight w:val="none"/>
                <w:lang w:val="en-US" w:eastAsia="zh-CN"/>
              </w:rPr>
              <w:t>1</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Cs/>
                <w:color w:val="auto"/>
                <w:kern w:val="2"/>
                <w:sz w:val="21"/>
                <w:szCs w:val="21"/>
                <w:highlight w:val="none"/>
              </w:rPr>
            </w:pPr>
            <w:r>
              <w:rPr>
                <w:rFonts w:hint="eastAsia" w:ascii="仿宋" w:hAnsi="仿宋" w:eastAsia="仿宋" w:cs="仿宋"/>
                <w:bCs/>
                <w:snapToGrid/>
                <w:color w:val="auto"/>
                <w:kern w:val="2"/>
                <w:sz w:val="21"/>
                <w:szCs w:val="21"/>
                <w:highlight w:val="none"/>
                <w:lang w:val="en-US" w:eastAsia="zh-CN"/>
              </w:rPr>
              <w:t>认知实习</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color w:val="auto"/>
                <w:kern w:val="0"/>
                <w:sz w:val="21"/>
                <w:szCs w:val="21"/>
                <w:highlight w:val="none"/>
                <w:lang w:val="en-US" w:eastAsia="zh-CN"/>
              </w:rPr>
              <w:t>1</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color w:val="auto"/>
                <w:kern w:val="0"/>
                <w:sz w:val="21"/>
                <w:szCs w:val="21"/>
                <w:highlight w:val="none"/>
                <w:lang w:val="en-US" w:eastAsia="zh-CN"/>
              </w:rPr>
              <w:t>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color w:val="auto"/>
                <w:kern w:val="0"/>
                <w:sz w:val="21"/>
                <w:szCs w:val="21"/>
                <w:highlight w:val="none"/>
                <w:lang w:val="en-US" w:eastAsia="zh-CN"/>
              </w:rPr>
              <w:t>24</w:t>
            </w:r>
          </w:p>
        </w:tc>
        <w:tc>
          <w:tcPr>
            <w:tcW w:w="4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color w:val="auto"/>
                <w:kern w:val="0"/>
                <w:sz w:val="21"/>
                <w:szCs w:val="21"/>
                <w:highlight w:val="none"/>
                <w:lang w:val="en-US" w:eastAsia="zh-CN"/>
              </w:rPr>
              <w:t>对学生进行实习动员和安全教育，进入建筑相关企业进行参观和调研。要求学生听从指导老师的安排认真实习，实习结束后上交实习报告。</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校外＋校内实训基地</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color w:val="auto"/>
                <w:kern w:val="0"/>
                <w:sz w:val="21"/>
                <w:szCs w:val="21"/>
                <w:highlight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color w:val="auto"/>
                <w:kern w:val="0"/>
                <w:sz w:val="21"/>
                <w:szCs w:val="21"/>
                <w:highlight w:val="none"/>
                <w:lang w:val="en-US" w:eastAsia="zh-CN"/>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0"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Cs/>
                <w:snapToGrid/>
                <w:color w:val="auto"/>
                <w:kern w:val="2"/>
                <w:sz w:val="21"/>
                <w:szCs w:val="21"/>
                <w:highlight w:val="none"/>
                <w:lang w:val="en-US" w:eastAsia="zh-CN"/>
              </w:rPr>
            </w:pPr>
            <w:r>
              <w:rPr>
                <w:rFonts w:hint="eastAsia" w:ascii="仿宋" w:hAnsi="仿宋" w:eastAsia="仿宋" w:cs="仿宋"/>
                <w:bCs/>
                <w:snapToGrid/>
                <w:color w:val="auto"/>
                <w:kern w:val="2"/>
                <w:sz w:val="21"/>
                <w:szCs w:val="21"/>
                <w:highlight w:val="none"/>
                <w:lang w:val="en-US" w:eastAsia="zh-CN"/>
              </w:rPr>
              <w:t>2</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建筑工程制图实训</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2</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24</w:t>
            </w:r>
          </w:p>
        </w:tc>
        <w:tc>
          <w:tcPr>
            <w:tcW w:w="4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按照建筑工程识图技能大赛要求及岗位技能要求，要求学生绘制简单的平面图、立面图及剖面图；会建筑工程施工图的识读。</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left"/>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校内实训基地</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i w:val="0"/>
                <w:color w:val="auto"/>
                <w:kern w:val="0"/>
                <w:sz w:val="21"/>
                <w:szCs w:val="21"/>
                <w:highlight w:val="none"/>
              </w:rPr>
            </w:pPr>
            <w:r>
              <w:rPr>
                <w:rFonts w:hint="eastAsia" w:ascii="仿宋" w:hAnsi="仿宋" w:eastAsia="仿宋" w:cs="仿宋"/>
                <w:i w:val="0"/>
                <w:snapToGrid/>
                <w:color w:val="auto"/>
                <w:kern w:val="0"/>
                <w:sz w:val="21"/>
                <w:szCs w:val="21"/>
                <w:highlight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i w:val="0"/>
                <w:snapToGrid/>
                <w:color w:val="auto"/>
                <w:kern w:val="0"/>
                <w:sz w:val="21"/>
                <w:szCs w:val="21"/>
                <w:highlight w:val="none"/>
                <w:lang w:val="en-US" w:eastAsia="zh-CN"/>
              </w:rPr>
            </w:pPr>
            <w:r>
              <w:rPr>
                <w:rFonts w:hint="eastAsia" w:ascii="仿宋" w:hAnsi="仿宋" w:eastAsia="仿宋" w:cs="仿宋"/>
                <w:i w:val="0"/>
                <w:snapToGrid/>
                <w:color w:val="auto"/>
                <w:kern w:val="0"/>
                <w:sz w:val="21"/>
                <w:szCs w:val="21"/>
                <w:highlight w:val="none"/>
                <w:lang w:val="en-US" w:eastAsia="zh-CN"/>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Cs/>
                <w:snapToGrid/>
                <w:color w:val="auto"/>
                <w:kern w:val="2"/>
                <w:sz w:val="21"/>
                <w:szCs w:val="21"/>
                <w:highlight w:val="none"/>
                <w:lang w:eastAsia="zh-CN"/>
              </w:rPr>
            </w:pPr>
            <w:r>
              <w:rPr>
                <w:rFonts w:hint="eastAsia" w:ascii="仿宋" w:hAnsi="仿宋" w:eastAsia="仿宋" w:cs="仿宋"/>
                <w:bCs/>
                <w:snapToGrid/>
                <w:color w:val="auto"/>
                <w:kern w:val="2"/>
                <w:sz w:val="21"/>
                <w:szCs w:val="21"/>
                <w:highlight w:val="none"/>
                <w:lang w:val="en-US" w:eastAsia="zh-CN"/>
              </w:rPr>
              <w:t>3</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i w:val="0"/>
                <w:snapToGrid/>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建筑测量实训</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eastAsia="zh-CN"/>
              </w:rPr>
            </w:pPr>
            <w:r>
              <w:rPr>
                <w:rFonts w:hint="eastAsia" w:ascii="仿宋" w:hAnsi="仿宋" w:eastAsia="仿宋" w:cs="仿宋"/>
                <w:snapToGrid/>
                <w:color w:val="auto"/>
                <w:kern w:val="0"/>
                <w:sz w:val="21"/>
                <w:szCs w:val="21"/>
                <w:highlight w:val="none"/>
                <w:lang w:val="en-US" w:eastAsia="zh-CN"/>
              </w:rPr>
              <w:t>3</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eastAsia="zh-CN"/>
              </w:rPr>
            </w:pPr>
            <w:r>
              <w:rPr>
                <w:rFonts w:hint="eastAsia" w:ascii="仿宋" w:hAnsi="仿宋" w:eastAsia="仿宋" w:cs="仿宋"/>
                <w:snapToGrid/>
                <w:color w:val="auto"/>
                <w:kern w:val="0"/>
                <w:sz w:val="21"/>
                <w:szCs w:val="21"/>
                <w:highlight w:val="none"/>
                <w:lang w:eastAsia="zh-CN"/>
              </w:rPr>
              <w:t>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eastAsia="zh-CN"/>
              </w:rPr>
            </w:pPr>
            <w:r>
              <w:rPr>
                <w:rFonts w:hint="eastAsia" w:ascii="仿宋" w:hAnsi="仿宋" w:eastAsia="仿宋" w:cs="仿宋"/>
                <w:snapToGrid/>
                <w:color w:val="auto"/>
                <w:kern w:val="0"/>
                <w:sz w:val="21"/>
                <w:szCs w:val="21"/>
                <w:highlight w:val="none"/>
                <w:lang w:eastAsia="zh-CN"/>
              </w:rPr>
              <w:t>24</w:t>
            </w:r>
          </w:p>
        </w:tc>
        <w:tc>
          <w:tcPr>
            <w:tcW w:w="4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内容主要包括建筑测量实训的性质、任务和基本要求、实训的具体内容、时间场地及人员组织、作业时间分配、领用仪器、技术要求、注意事项、实训成果、操作考核、成绩评定以及实训使用仪器和记录须知。</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校内实训基地</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i w:val="0"/>
                <w:color w:val="auto"/>
                <w:kern w:val="0"/>
                <w:sz w:val="21"/>
                <w:szCs w:val="21"/>
                <w:highlight w:val="none"/>
              </w:rPr>
            </w:pPr>
            <w:r>
              <w:rPr>
                <w:rFonts w:hint="eastAsia" w:ascii="仿宋" w:hAnsi="仿宋" w:eastAsia="仿宋" w:cs="仿宋"/>
                <w:i w:val="0"/>
                <w:snapToGrid/>
                <w:color w:val="auto"/>
                <w:kern w:val="0"/>
                <w:sz w:val="21"/>
                <w:szCs w:val="21"/>
                <w:highlight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i w:val="0"/>
                <w:snapToGrid/>
                <w:color w:val="auto"/>
                <w:kern w:val="0"/>
                <w:sz w:val="21"/>
                <w:szCs w:val="21"/>
                <w:highlight w:val="none"/>
                <w:lang w:val="en-US" w:eastAsia="zh-CN"/>
              </w:rPr>
            </w:pPr>
            <w:r>
              <w:rPr>
                <w:rFonts w:hint="eastAsia" w:ascii="仿宋" w:hAnsi="仿宋" w:eastAsia="仿宋" w:cs="仿宋"/>
                <w:i w:val="0"/>
                <w:snapToGrid/>
                <w:color w:val="auto"/>
                <w:kern w:val="0"/>
                <w:sz w:val="21"/>
                <w:szCs w:val="21"/>
                <w:highlight w:val="none"/>
                <w:lang w:val="en-US" w:eastAsia="zh-CN"/>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bCs/>
                <w:color w:val="auto"/>
                <w:kern w:val="2"/>
                <w:sz w:val="21"/>
                <w:szCs w:val="21"/>
                <w:highlight w:val="none"/>
                <w:lang w:eastAsia="zh-CN"/>
              </w:rPr>
            </w:pPr>
            <w:r>
              <w:rPr>
                <w:rFonts w:hint="eastAsia" w:ascii="仿宋" w:hAnsi="仿宋" w:eastAsia="仿宋" w:cs="仿宋"/>
                <w:bCs/>
                <w:color w:val="auto"/>
                <w:kern w:val="2"/>
                <w:sz w:val="21"/>
                <w:szCs w:val="21"/>
                <w:highlight w:val="none"/>
                <w:lang w:val="en-US" w:eastAsia="zh-CN"/>
              </w:rPr>
              <w:t>4</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pageBreakBefore w:val="0"/>
              <w:suppressLineNumbers w:val="0"/>
              <w:kinsoku/>
              <w:wordWrap/>
              <w:overflowPunct/>
              <w:topLinePunct w:val="0"/>
              <w:autoSpaceDE/>
              <w:autoSpaceDN/>
              <w:bidi w:val="0"/>
              <w:spacing w:before="0" w:beforeAutospacing="0" w:afterAutospacing="0" w:line="36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施工组织设计</w:t>
            </w:r>
            <w:r>
              <w:rPr>
                <w:rFonts w:hint="eastAsia" w:ascii="仿宋" w:hAnsi="仿宋" w:eastAsia="仿宋" w:cs="仿宋"/>
                <w:color w:val="auto"/>
                <w:sz w:val="21"/>
                <w:szCs w:val="21"/>
                <w:highlight w:val="none"/>
              </w:rPr>
              <w:t>实训</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color w:val="auto"/>
                <w:kern w:val="0"/>
                <w:sz w:val="21"/>
                <w:szCs w:val="21"/>
                <w:highlight w:val="none"/>
                <w:lang w:val="en-US" w:eastAsia="zh-CN"/>
              </w:rPr>
              <w:t>24</w:t>
            </w:r>
          </w:p>
        </w:tc>
        <w:tc>
          <w:tcPr>
            <w:tcW w:w="4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color w:val="auto"/>
                <w:kern w:val="0"/>
                <w:sz w:val="21"/>
                <w:szCs w:val="21"/>
                <w:highlight w:val="none"/>
                <w:lang w:val="en-US" w:eastAsia="zh-CN"/>
              </w:rPr>
              <w:t>主要内容包括建筑施工组织概论、建筑工程流水施工、网络计划技术、工程概况、施工部署及施工准备、施工方案的设计、单位工程施工进度计划的编制、单位工程施工平面图设计、</w:t>
            </w:r>
            <w:r>
              <w:rPr>
                <w:rFonts w:hint="eastAsia" w:ascii="仿宋" w:hAnsi="仿宋" w:eastAsia="仿宋" w:cs="仿宋"/>
                <w:snapToGrid/>
                <w:color w:val="auto"/>
                <w:kern w:val="0"/>
                <w:sz w:val="21"/>
                <w:szCs w:val="21"/>
                <w:highlight w:val="none"/>
                <w:lang w:val="en-US" w:eastAsia="zh-CN"/>
              </w:rPr>
              <w:fldChar w:fldCharType="begin"/>
            </w:r>
            <w:r>
              <w:rPr>
                <w:rFonts w:hint="eastAsia" w:ascii="仿宋" w:hAnsi="仿宋" w:eastAsia="仿宋" w:cs="仿宋"/>
                <w:snapToGrid/>
                <w:color w:val="auto"/>
                <w:kern w:val="0"/>
                <w:sz w:val="21"/>
                <w:szCs w:val="21"/>
                <w:highlight w:val="none"/>
                <w:lang w:val="en-US" w:eastAsia="zh-CN"/>
              </w:rPr>
              <w:instrText xml:space="preserve"> HYPERLINK "https://baike.baidu.com/item/%E5%8D%95%E4%BD%8D%E5%B7%A5%E7%A8%8B%E6%96%BD%E5%B7%A5%E7%BB%84%E7%BB%87%E8%AE%BE%E8%AE%A1/1306845" \t "https://baike.baidu.com/item/%E5%BB%BA%E7%AD%91%E6%96%BD%E5%B7%A5%E7%BB%84%E7%BB%87%E8%AE%BE%E8%AE%A1%E4%B8%8E%E5%AE%9E%E8%AE%AD/_blank" </w:instrText>
            </w:r>
            <w:r>
              <w:rPr>
                <w:rFonts w:hint="eastAsia" w:ascii="仿宋" w:hAnsi="仿宋" w:eastAsia="仿宋" w:cs="仿宋"/>
                <w:snapToGrid/>
                <w:color w:val="auto"/>
                <w:kern w:val="0"/>
                <w:sz w:val="21"/>
                <w:szCs w:val="21"/>
                <w:highlight w:val="none"/>
                <w:lang w:val="en-US" w:eastAsia="zh-CN"/>
              </w:rPr>
              <w:fldChar w:fldCharType="separate"/>
            </w:r>
            <w:r>
              <w:rPr>
                <w:rFonts w:hint="eastAsia" w:ascii="仿宋" w:hAnsi="仿宋" w:eastAsia="仿宋" w:cs="仿宋"/>
                <w:snapToGrid/>
                <w:color w:val="auto"/>
                <w:kern w:val="0"/>
                <w:sz w:val="21"/>
                <w:szCs w:val="21"/>
                <w:highlight w:val="none"/>
                <w:lang w:val="en-US" w:eastAsia="zh-CN"/>
              </w:rPr>
              <w:t>单位工程施工组织设计</w:t>
            </w:r>
            <w:r>
              <w:rPr>
                <w:rFonts w:hint="eastAsia" w:ascii="仿宋" w:hAnsi="仿宋" w:eastAsia="仿宋" w:cs="仿宋"/>
                <w:snapToGrid/>
                <w:color w:val="auto"/>
                <w:kern w:val="0"/>
                <w:sz w:val="21"/>
                <w:szCs w:val="21"/>
                <w:highlight w:val="none"/>
                <w:lang w:val="en-US" w:eastAsia="zh-CN"/>
              </w:rPr>
              <w:fldChar w:fldCharType="end"/>
            </w:r>
            <w:r>
              <w:rPr>
                <w:rFonts w:hint="eastAsia" w:ascii="仿宋" w:hAnsi="仿宋" w:eastAsia="仿宋" w:cs="仿宋"/>
                <w:snapToGrid/>
                <w:color w:val="auto"/>
                <w:kern w:val="0"/>
                <w:sz w:val="21"/>
                <w:szCs w:val="21"/>
                <w:highlight w:val="none"/>
                <w:lang w:val="en-US" w:eastAsia="zh-CN"/>
              </w:rPr>
              <w:t>的技术经济分析等内容。突出实用性、实践性。通过本书的学习，学生能够掌握施工组织方法，具备组织现场施工和独立编制单位工程施工组织设计的能力。</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校内实训基地</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i w:val="0"/>
                <w:color w:val="auto"/>
                <w:kern w:val="0"/>
                <w:sz w:val="21"/>
                <w:szCs w:val="21"/>
                <w:highlight w:val="none"/>
              </w:rPr>
            </w:pPr>
            <w:r>
              <w:rPr>
                <w:rFonts w:hint="eastAsia" w:ascii="仿宋" w:hAnsi="仿宋" w:eastAsia="仿宋" w:cs="仿宋"/>
                <w:i w:val="0"/>
                <w:snapToGrid/>
                <w:color w:val="auto"/>
                <w:kern w:val="0"/>
                <w:sz w:val="21"/>
                <w:szCs w:val="21"/>
                <w:highlight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i w:val="0"/>
                <w:snapToGrid/>
                <w:color w:val="auto"/>
                <w:kern w:val="0"/>
                <w:sz w:val="21"/>
                <w:szCs w:val="21"/>
                <w:highlight w:val="none"/>
                <w:lang w:val="en-US" w:eastAsia="zh-CN"/>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8"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BIM综合应用实训</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24</w:t>
            </w:r>
          </w:p>
        </w:tc>
        <w:tc>
          <w:tcPr>
            <w:tcW w:w="4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学会使用软件建模，掌握基本建模方法，使学生能够熟练掌握BIM相关软件的建模流程，锻炼学生对专业图纸的识读能力以及自觉学习的综合能力。</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校内实训基地。</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i w:val="0"/>
                <w:color w:val="auto"/>
                <w:kern w:val="0"/>
                <w:sz w:val="21"/>
                <w:szCs w:val="21"/>
                <w:highlight w:val="none"/>
              </w:rPr>
            </w:pPr>
            <w:r>
              <w:rPr>
                <w:rFonts w:hint="eastAsia" w:ascii="仿宋" w:hAnsi="仿宋" w:eastAsia="仿宋" w:cs="仿宋"/>
                <w:i w:val="0"/>
                <w:snapToGrid/>
                <w:color w:val="auto"/>
                <w:kern w:val="0"/>
                <w:sz w:val="21"/>
                <w:szCs w:val="21"/>
                <w:highlight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i w:val="0"/>
                <w:snapToGrid/>
                <w:color w:val="auto"/>
                <w:kern w:val="0"/>
                <w:sz w:val="21"/>
                <w:szCs w:val="21"/>
                <w:highlight w:val="none"/>
                <w:lang w:val="en-US" w:eastAsia="zh-CN"/>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68" w:hRule="atLeast"/>
          <w:jc w:val="center"/>
        </w:trPr>
        <w:tc>
          <w:tcPr>
            <w:tcW w:w="511" w:type="dxa"/>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eastAsia="zh-CN"/>
              </w:rPr>
            </w:pPr>
            <w:r>
              <w:rPr>
                <w:rFonts w:hint="eastAsia" w:ascii="仿宋" w:hAnsi="仿宋" w:eastAsia="仿宋" w:cs="仿宋"/>
                <w:snapToGrid/>
                <w:color w:val="auto"/>
                <w:kern w:val="0"/>
                <w:sz w:val="21"/>
                <w:szCs w:val="21"/>
                <w:highlight w:val="none"/>
                <w:lang w:val="en-US" w:eastAsia="zh-CN"/>
              </w:rPr>
              <w:t>6</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color w:val="auto"/>
                <w:sz w:val="21"/>
                <w:szCs w:val="21"/>
                <w:highlight w:val="none"/>
              </w:rPr>
              <w:t>顶岗实习</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eastAsia="zh-CN"/>
              </w:rPr>
            </w:pPr>
            <w:r>
              <w:rPr>
                <w:rFonts w:hint="eastAsia" w:ascii="仿宋" w:hAnsi="仿宋" w:eastAsia="仿宋" w:cs="仿宋"/>
                <w:snapToGrid/>
                <w:color w:val="auto"/>
                <w:kern w:val="0"/>
                <w:sz w:val="21"/>
                <w:szCs w:val="21"/>
                <w:highlight w:val="none"/>
                <w:lang w:eastAsia="zh-CN"/>
              </w:rPr>
              <w:t>5</w:t>
            </w:r>
            <w:r>
              <w:rPr>
                <w:rFonts w:hint="eastAsia" w:ascii="仿宋" w:hAnsi="仿宋" w:eastAsia="仿宋" w:cs="仿宋"/>
                <w:snapToGrid/>
                <w:color w:val="auto"/>
                <w:kern w:val="0"/>
                <w:sz w:val="21"/>
                <w:szCs w:val="21"/>
                <w:highlight w:val="none"/>
                <w:lang w:val="en-US" w:eastAsia="zh-CN"/>
              </w:rPr>
              <w:t>-6</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24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576</w:t>
            </w:r>
          </w:p>
        </w:tc>
        <w:tc>
          <w:tcPr>
            <w:tcW w:w="4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按照全国职业教育教学指导委员会制订的标准执行。通过在岗位上的顶岗实习，使学生在生产实践中应用并深化理解专业知识，熟练掌握专业技能，提高实践能力、就业能力、创新创业能力和沟通协作能力。</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校外实训基地</w:t>
            </w:r>
          </w:p>
        </w:tc>
        <w:tc>
          <w:tcPr>
            <w:tcW w:w="652" w:type="dxa"/>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eastAsia="zh-CN"/>
              </w:rPr>
              <w:t>综合</w:t>
            </w:r>
            <w:r>
              <w:rPr>
                <w:rFonts w:hint="eastAsia" w:ascii="仿宋" w:hAnsi="仿宋" w:eastAsia="仿宋" w:cs="仿宋"/>
                <w:snapToGrid/>
                <w:color w:val="auto"/>
                <w:kern w:val="0"/>
                <w:sz w:val="21"/>
                <w:szCs w:val="21"/>
                <w:highlight w:val="none"/>
                <w:lang w:val="en-US" w:eastAsia="zh-CN"/>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7</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eastAsia="zh-CN"/>
              </w:rPr>
            </w:pPr>
            <w:r>
              <w:rPr>
                <w:rFonts w:hint="eastAsia" w:ascii="仿宋" w:hAnsi="仿宋" w:eastAsia="仿宋" w:cs="仿宋"/>
                <w:color w:val="auto"/>
                <w:sz w:val="21"/>
                <w:szCs w:val="21"/>
                <w:highlight w:val="none"/>
              </w:rPr>
              <w:t>毕业设计</w:t>
            </w:r>
            <w:r>
              <w:rPr>
                <w:rFonts w:hint="eastAsia" w:ascii="仿宋" w:hAnsi="仿宋" w:eastAsia="仿宋" w:cs="仿宋"/>
                <w:snapToGrid/>
                <w:color w:val="auto"/>
                <w:kern w:val="0"/>
                <w:sz w:val="21"/>
                <w:szCs w:val="21"/>
                <w:highlight w:val="none"/>
                <w:lang w:val="en-US" w:eastAsia="zh-CN"/>
              </w:rPr>
              <w:t>（论文）</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eastAsia="zh-CN"/>
              </w:rPr>
            </w:pPr>
            <w:r>
              <w:rPr>
                <w:rFonts w:hint="eastAsia" w:ascii="仿宋" w:hAnsi="仿宋" w:eastAsia="仿宋" w:cs="仿宋"/>
                <w:snapToGrid/>
                <w:color w:val="auto"/>
                <w:kern w:val="0"/>
                <w:sz w:val="21"/>
                <w:szCs w:val="21"/>
                <w:highlight w:val="none"/>
                <w:lang w:val="en-US" w:eastAsia="zh-CN"/>
              </w:rPr>
              <w:t>6</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eastAsia="zh-CN"/>
              </w:rPr>
            </w:pPr>
            <w:r>
              <w:rPr>
                <w:rFonts w:hint="eastAsia" w:ascii="仿宋" w:hAnsi="仿宋" w:eastAsia="仿宋" w:cs="仿宋"/>
                <w:snapToGrid/>
                <w:color w:val="auto"/>
                <w:kern w:val="0"/>
                <w:sz w:val="21"/>
                <w:szCs w:val="21"/>
                <w:highlight w:val="none"/>
                <w:lang w:val="en-US" w:eastAsia="zh-CN"/>
              </w:rPr>
              <w:t>2</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48</w:t>
            </w:r>
          </w:p>
        </w:tc>
        <w:tc>
          <w:tcPr>
            <w:tcW w:w="4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eastAsia="zh-CN"/>
              </w:rPr>
            </w:pPr>
            <w:r>
              <w:rPr>
                <w:rFonts w:hint="eastAsia" w:ascii="仿宋" w:hAnsi="仿宋" w:eastAsia="仿宋" w:cs="仿宋"/>
                <w:snapToGrid/>
                <w:color w:val="auto"/>
                <w:kern w:val="0"/>
                <w:sz w:val="21"/>
                <w:szCs w:val="21"/>
                <w:highlight w:val="none"/>
                <w:lang w:val="en-US" w:eastAsia="zh-CN"/>
              </w:rPr>
              <w:t>毕业设计或5000字左右毕业论文，并通过毕业答辩。</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rPr>
              <w:t>校内/校外实训基地</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eastAsia="zh-CN"/>
              </w:rPr>
            </w:pPr>
            <w:r>
              <w:rPr>
                <w:rFonts w:hint="eastAsia" w:ascii="仿宋" w:hAnsi="仿宋" w:eastAsia="仿宋" w:cs="仿宋"/>
                <w:color w:val="auto"/>
                <w:sz w:val="21"/>
                <w:szCs w:val="21"/>
                <w:highlight w:val="none"/>
                <w:lang w:eastAsia="zh-CN"/>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社会实践</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b/>
                <w:bCs/>
                <w:color w:val="auto"/>
                <w:sz w:val="21"/>
                <w:szCs w:val="21"/>
                <w:highlight w:val="none"/>
                <w:shd w:val="clear" w:color="auto" w:fill="FFFFFF"/>
                <w:lang w:val="en-US" w:eastAsia="zh-CN"/>
              </w:rPr>
              <w:t>、</w:t>
            </w:r>
            <w:r>
              <w:rPr>
                <w:rFonts w:hint="eastAsia" w:ascii="仿宋" w:hAnsi="仿宋" w:eastAsia="仿宋" w:cs="仿宋"/>
                <w:color w:val="auto"/>
                <w:kern w:val="2"/>
                <w:sz w:val="21"/>
                <w:szCs w:val="21"/>
                <w:highlight w:val="none"/>
                <w:lang w:val="en-US" w:eastAsia="zh-CN" w:bidi="ar-SA"/>
              </w:rPr>
              <w:t>4</w:t>
            </w:r>
          </w:p>
        </w:tc>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48</w:t>
            </w:r>
          </w:p>
        </w:tc>
        <w:tc>
          <w:tcPr>
            <w:tcW w:w="4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b/>
                <w:bCs/>
                <w:color w:val="auto"/>
                <w:sz w:val="21"/>
                <w:szCs w:val="21"/>
                <w:highlight w:val="none"/>
                <w:shd w:val="clear" w:color="auto" w:fill="FFFFFF"/>
                <w:lang w:val="en-US" w:eastAsia="zh-CN"/>
              </w:rPr>
            </w:pPr>
            <w:r>
              <w:rPr>
                <w:rFonts w:hint="eastAsia" w:ascii="仿宋" w:hAnsi="仿宋" w:eastAsia="仿宋" w:cs="仿宋"/>
                <w:snapToGrid/>
                <w:color w:val="auto"/>
                <w:kern w:val="0"/>
                <w:sz w:val="21"/>
                <w:szCs w:val="21"/>
                <w:highlight w:val="none"/>
                <w:lang w:val="en-US" w:eastAsia="zh-CN" w:bidi="ar-SA"/>
              </w:rPr>
              <w:t>在指导老师的指导下完成项目申报</w:t>
            </w:r>
            <w:r>
              <w:rPr>
                <w:rFonts w:hint="eastAsia" w:ascii="仿宋" w:hAnsi="仿宋" w:eastAsia="仿宋" w:cs="仿宋"/>
                <w:b/>
                <w:bCs/>
                <w:color w:val="auto"/>
                <w:sz w:val="21"/>
                <w:szCs w:val="21"/>
                <w:highlight w:val="none"/>
                <w:shd w:val="clear" w:color="auto" w:fill="FFFFFF"/>
                <w:lang w:val="en-US" w:eastAsia="zh-CN"/>
              </w:rPr>
              <w:t>、</w:t>
            </w:r>
            <w:r>
              <w:rPr>
                <w:rFonts w:hint="eastAsia" w:ascii="仿宋" w:hAnsi="仿宋" w:eastAsia="仿宋" w:cs="仿宋"/>
                <w:snapToGrid/>
                <w:color w:val="auto"/>
                <w:kern w:val="0"/>
                <w:sz w:val="21"/>
                <w:szCs w:val="21"/>
                <w:highlight w:val="none"/>
                <w:lang w:val="en-US" w:eastAsia="zh-CN" w:bidi="ar-SA"/>
              </w:rPr>
              <w:t>任务书，学生按计划实际开展并完成社会实践。学院成立答辩小组，学生必须组队参与答辩，指导老师和答辩组对学生实践情况进行评定。</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left"/>
              <w:textAlignment w:val="auto"/>
              <w:rPr>
                <w:rFonts w:hint="eastAsia" w:ascii="仿宋" w:hAnsi="仿宋" w:eastAsia="仿宋" w:cs="仿宋"/>
                <w:snapToGrid/>
                <w:color w:val="auto"/>
                <w:kern w:val="0"/>
                <w:sz w:val="21"/>
                <w:szCs w:val="21"/>
                <w:highlight w:val="none"/>
                <w:lang w:val="en-US" w:eastAsia="zh-CN" w:bidi="ar-SA"/>
              </w:rPr>
            </w:pPr>
            <w:r>
              <w:rPr>
                <w:rFonts w:hint="eastAsia" w:ascii="仿宋" w:hAnsi="仿宋" w:eastAsia="仿宋" w:cs="仿宋"/>
                <w:snapToGrid/>
                <w:color w:val="auto"/>
                <w:kern w:val="0"/>
                <w:sz w:val="21"/>
                <w:szCs w:val="21"/>
                <w:highlight w:val="none"/>
                <w:lang w:val="en-US" w:eastAsia="zh-CN" w:bidi="ar-SA"/>
              </w:rPr>
              <w:t>校外实践</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仿宋" w:hAnsi="仿宋" w:eastAsia="仿宋" w:cs="仿宋"/>
                <w:snapToGrid/>
                <w:color w:val="auto"/>
                <w:kern w:val="0"/>
                <w:sz w:val="21"/>
                <w:szCs w:val="21"/>
                <w:highlight w:val="none"/>
                <w:lang w:val="en-US" w:eastAsia="zh-CN" w:bidi="ar-SA"/>
              </w:rPr>
            </w:pPr>
            <w:r>
              <w:rPr>
                <w:rFonts w:hint="eastAsia" w:ascii="仿宋" w:hAnsi="仿宋" w:eastAsia="仿宋" w:cs="仿宋"/>
                <w:snapToGrid/>
                <w:color w:val="auto"/>
                <w:kern w:val="0"/>
                <w:sz w:val="21"/>
                <w:szCs w:val="21"/>
                <w:highlight w:val="none"/>
                <w:lang w:val="en-US" w:eastAsia="zh-CN" w:bidi="ar-SA"/>
              </w:rPr>
              <w:t>综合评定</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440" w:lineRule="exact"/>
        <w:ind w:firstLine="548" w:firstLineChars="196"/>
        <w:textAlignment w:val="auto"/>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相关要求</w:t>
      </w:r>
    </w:p>
    <w:p>
      <w:pPr>
        <w:autoSpaceDE w:val="0"/>
        <w:autoSpaceDN w:val="0"/>
        <w:spacing w:line="44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1.实训课开课第一讲必须进行</w:t>
      </w:r>
      <w:r>
        <w:rPr>
          <w:rFonts w:hint="eastAsia" w:ascii="仿宋" w:hAnsi="仿宋" w:eastAsia="仿宋" w:cs="仿宋"/>
          <w:color w:val="auto"/>
          <w:sz w:val="28"/>
          <w:szCs w:val="28"/>
          <w:highlight w:val="none"/>
        </w:rPr>
        <w:t>安全教育</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对学生进行安全制度</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实训操作安全、用电安全、消防安全等方面进行教育。</w:t>
      </w:r>
    </w:p>
    <w:p>
      <w:pPr>
        <w:autoSpaceDE w:val="0"/>
        <w:autoSpaceDN w:val="0"/>
        <w:spacing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2.对学生进行</w:t>
      </w:r>
      <w:r>
        <w:rPr>
          <w:rFonts w:hint="eastAsia" w:ascii="仿宋" w:hAnsi="仿宋" w:eastAsia="仿宋" w:cs="仿宋"/>
          <w:color w:val="auto"/>
          <w:sz w:val="28"/>
          <w:szCs w:val="28"/>
          <w:highlight w:val="none"/>
        </w:rPr>
        <w:t>社会责任、绿色环保、管理等人文素养、科学素养方面的选修课程、拓展课程或专题讲座（活动），并将有关内容融入到专业课程教学中</w:t>
      </w:r>
      <w:r>
        <w:rPr>
          <w:rFonts w:hint="eastAsia" w:ascii="仿宋" w:hAnsi="仿宋" w:eastAsia="仿宋" w:cs="仿宋"/>
          <w:color w:val="auto"/>
          <w:sz w:val="28"/>
          <w:szCs w:val="28"/>
          <w:highlight w:val="none"/>
          <w:lang w:eastAsia="zh-CN"/>
        </w:rPr>
        <w:t>。</w:t>
      </w:r>
    </w:p>
    <w:p>
      <w:pPr>
        <w:autoSpaceDE w:val="0"/>
        <w:autoSpaceDN w:val="0"/>
        <w:spacing w:line="44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自主开设</w:t>
      </w:r>
      <w:r>
        <w:rPr>
          <w:rFonts w:hint="eastAsia" w:ascii="仿宋" w:hAnsi="仿宋" w:eastAsia="仿宋" w:cs="仿宋"/>
          <w:color w:val="auto"/>
          <w:sz w:val="28"/>
          <w:szCs w:val="28"/>
          <w:highlight w:val="none"/>
          <w:lang w:val="en-US" w:eastAsia="zh-CN"/>
        </w:rPr>
        <w:t>创新创业</w:t>
      </w:r>
      <w:r>
        <w:rPr>
          <w:rFonts w:hint="eastAsia" w:ascii="仿宋" w:hAnsi="仿宋" w:eastAsia="仿宋" w:cs="仿宋"/>
          <w:color w:val="auto"/>
          <w:sz w:val="28"/>
          <w:szCs w:val="28"/>
          <w:highlight w:val="none"/>
        </w:rPr>
        <w:t>特色课程</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将创新创业教育融入到专业课程教学和有关实践性教学环节中</w:t>
      </w:r>
      <w:r>
        <w:rPr>
          <w:rFonts w:hint="eastAsia" w:ascii="仿宋" w:hAnsi="仿宋" w:eastAsia="仿宋" w:cs="仿宋"/>
          <w:color w:val="auto"/>
          <w:sz w:val="28"/>
          <w:szCs w:val="28"/>
          <w:highlight w:val="none"/>
          <w:lang w:eastAsia="zh-CN"/>
        </w:rPr>
        <w:t>。</w:t>
      </w:r>
    </w:p>
    <w:p>
      <w:pPr>
        <w:pStyle w:val="7"/>
        <w:numPr>
          <w:ilvl w:val="0"/>
          <w:numId w:val="0"/>
        </w:num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left"/>
        <w:textAlignment w:val="auto"/>
        <w:rPr>
          <w:rFonts w:hint="eastAsia" w:ascii="仿宋" w:hAnsi="仿宋" w:eastAsia="仿宋" w:cs="仿宋"/>
          <w:b/>
          <w:bCs/>
          <w:color w:val="auto"/>
          <w:highlight w:val="none"/>
          <w:lang w:val="en-US" w:eastAsia="zh-CN"/>
        </w:rPr>
      </w:pPr>
      <w:r>
        <w:rPr>
          <w:rStyle w:val="24"/>
          <w:rFonts w:hint="eastAsia"/>
          <w:color w:val="auto"/>
          <w:highlight w:val="none"/>
          <w:lang w:val="en-US" w:eastAsia="zh-CN"/>
        </w:rPr>
        <w:t>六、教学进程总</w:t>
      </w:r>
      <w:r>
        <w:rPr>
          <w:rFonts w:hint="eastAsia" w:ascii="黑体" w:hAnsi="黑体" w:eastAsia="黑体" w:cs="黑体"/>
          <w:color w:val="auto"/>
          <w:sz w:val="28"/>
          <w:szCs w:val="28"/>
          <w:highlight w:val="none"/>
          <w:lang w:val="en-US" w:eastAsia="zh-CN"/>
        </w:rPr>
        <w:t>体</w:t>
      </w:r>
      <w:r>
        <w:rPr>
          <w:rFonts w:hint="eastAsia" w:ascii="黑体" w:hAnsi="黑体" w:eastAsia="黑体" w:cs="黑体"/>
          <w:color w:val="auto"/>
          <w:sz w:val="28"/>
          <w:szCs w:val="28"/>
          <w:highlight w:val="none"/>
        </w:rPr>
        <w:t>安排</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sz w:val="21"/>
          <w:szCs w:val="21"/>
          <w:highlight w:val="none"/>
          <w:lang w:val="en-US" w:eastAsia="zh-CN"/>
        </w:rPr>
        <w:t>表5．教学进程表</w:t>
      </w:r>
    </w:p>
    <w:tbl>
      <w:tblPr>
        <w:tblStyle w:val="13"/>
        <w:tblpPr w:vertAnchor="text" w:horzAnchor="page" w:tblpXSpec="center" w:tblpY="63"/>
        <w:tblOverlap w:val="never"/>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8"/>
        <w:gridCol w:w="292"/>
        <w:gridCol w:w="980"/>
        <w:gridCol w:w="1825"/>
        <w:gridCol w:w="500"/>
        <w:gridCol w:w="450"/>
        <w:gridCol w:w="458"/>
        <w:gridCol w:w="496"/>
        <w:gridCol w:w="513"/>
        <w:gridCol w:w="537"/>
        <w:gridCol w:w="525"/>
        <w:gridCol w:w="500"/>
        <w:gridCol w:w="488"/>
        <w:gridCol w:w="487"/>
        <w:gridCol w:w="488"/>
        <w:gridCol w:w="422"/>
      </w:tblGrid>
      <w:tr>
        <w:tblPrEx>
          <w:tblCellMar>
            <w:top w:w="0" w:type="dxa"/>
            <w:left w:w="0" w:type="dxa"/>
            <w:bottom w:w="0" w:type="dxa"/>
            <w:right w:w="0" w:type="dxa"/>
          </w:tblCellMar>
        </w:tblPrEx>
        <w:trPr>
          <w:trHeight w:val="302" w:hRule="atLeast"/>
          <w:jc w:val="center"/>
        </w:trPr>
        <w:tc>
          <w:tcPr>
            <w:tcW w:w="610"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课程类别</w:t>
            </w:r>
          </w:p>
        </w:tc>
        <w:tc>
          <w:tcPr>
            <w:tcW w:w="98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课程编码</w:t>
            </w:r>
          </w:p>
        </w:tc>
        <w:tc>
          <w:tcPr>
            <w:tcW w:w="182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课程/技能训练名称</w:t>
            </w:r>
          </w:p>
        </w:tc>
        <w:tc>
          <w:tcPr>
            <w:tcW w:w="1904" w:type="dxa"/>
            <w:gridSpan w:val="4"/>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学时</w:t>
            </w:r>
          </w:p>
        </w:tc>
        <w:tc>
          <w:tcPr>
            <w:tcW w:w="5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考核方式</w:t>
            </w:r>
          </w:p>
        </w:tc>
        <w:tc>
          <w:tcPr>
            <w:tcW w:w="3025" w:type="dxa"/>
            <w:gridSpan w:val="6"/>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周学时*学周（不含考试考查周）</w:t>
            </w:r>
          </w:p>
        </w:tc>
        <w:tc>
          <w:tcPr>
            <w:tcW w:w="422"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0"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182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1904" w:type="dxa"/>
            <w:gridSpan w:val="4"/>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37" w:type="dxa"/>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第一学期</w:t>
            </w:r>
          </w:p>
        </w:tc>
        <w:tc>
          <w:tcPr>
            <w:tcW w:w="525"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第二学期</w:t>
            </w:r>
          </w:p>
        </w:tc>
        <w:tc>
          <w:tcPr>
            <w:tcW w:w="500" w:type="dxa"/>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第三学期</w:t>
            </w:r>
          </w:p>
        </w:tc>
        <w:tc>
          <w:tcPr>
            <w:tcW w:w="488" w:type="dxa"/>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第四学期</w:t>
            </w:r>
          </w:p>
        </w:tc>
        <w:tc>
          <w:tcPr>
            <w:tcW w:w="487" w:type="dxa"/>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第五学期</w:t>
            </w:r>
          </w:p>
        </w:tc>
        <w:tc>
          <w:tcPr>
            <w:tcW w:w="488"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第六学期</w:t>
            </w:r>
          </w:p>
        </w:tc>
        <w:tc>
          <w:tcPr>
            <w:tcW w:w="42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610"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182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学分</w:t>
            </w:r>
          </w:p>
        </w:tc>
        <w:tc>
          <w:tcPr>
            <w:tcW w:w="450"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共计</w:t>
            </w:r>
          </w:p>
        </w:tc>
        <w:tc>
          <w:tcPr>
            <w:tcW w:w="458"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理论</w:t>
            </w:r>
          </w:p>
        </w:tc>
        <w:tc>
          <w:tcPr>
            <w:tcW w:w="496"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实践</w:t>
            </w:r>
          </w:p>
        </w:tc>
        <w:tc>
          <w:tcPr>
            <w:tcW w:w="51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37"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*14周</w:t>
            </w:r>
          </w:p>
        </w:tc>
        <w:tc>
          <w:tcPr>
            <w:tcW w:w="525"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*16周</w:t>
            </w:r>
          </w:p>
        </w:tc>
        <w:tc>
          <w:tcPr>
            <w:tcW w:w="500"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*16周</w:t>
            </w:r>
          </w:p>
        </w:tc>
        <w:tc>
          <w:tcPr>
            <w:tcW w:w="488"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*16周</w:t>
            </w:r>
          </w:p>
        </w:tc>
        <w:tc>
          <w:tcPr>
            <w:tcW w:w="487"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*16周</w:t>
            </w:r>
          </w:p>
        </w:tc>
        <w:tc>
          <w:tcPr>
            <w:tcW w:w="488"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*20周</w:t>
            </w:r>
          </w:p>
        </w:tc>
        <w:tc>
          <w:tcPr>
            <w:tcW w:w="422" w:type="dxa"/>
            <w:vMerge w:val="continue"/>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公共课程</w:t>
            </w:r>
          </w:p>
        </w:tc>
        <w:tc>
          <w:tcPr>
            <w:tcW w:w="292"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公共</w:t>
            </w:r>
            <w:r>
              <w:rPr>
                <w:rFonts w:hint="eastAsia" w:ascii="仿宋" w:hAnsi="仿宋" w:eastAsia="仿宋" w:cs="仿宋"/>
                <w:color w:val="auto"/>
                <w:sz w:val="18"/>
                <w:szCs w:val="18"/>
                <w:highlight w:val="none"/>
                <w:lang w:val="en-US" w:eastAsia="zh-CN"/>
              </w:rPr>
              <w:t>基础</w:t>
            </w:r>
            <w:r>
              <w:rPr>
                <w:rFonts w:hint="eastAsia" w:ascii="仿宋" w:hAnsi="仿宋" w:eastAsia="仿宋" w:cs="仿宋"/>
                <w:i w:val="0"/>
                <w:iCs w:val="0"/>
                <w:color w:val="auto"/>
                <w:kern w:val="0"/>
                <w:sz w:val="18"/>
                <w:szCs w:val="18"/>
                <w:highlight w:val="none"/>
                <w:u w:val="none"/>
                <w:lang w:val="en-US" w:eastAsia="zh-CN"/>
              </w:rPr>
              <w:t>课</w:t>
            </w: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1000001001</w:t>
            </w:r>
          </w:p>
        </w:tc>
        <w:tc>
          <w:tcPr>
            <w:tcW w:w="1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大学语文Ⅰ</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2*14</w:t>
            </w: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1000001002</w:t>
            </w:r>
          </w:p>
        </w:tc>
        <w:tc>
          <w:tcPr>
            <w:tcW w:w="1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大学语文Ⅱ</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2*16</w:t>
            </w: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1000001003</w:t>
            </w:r>
          </w:p>
        </w:tc>
        <w:tc>
          <w:tcPr>
            <w:tcW w:w="1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大学英语Ⅰ</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2*14</w:t>
            </w: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1000001004</w:t>
            </w:r>
          </w:p>
        </w:tc>
        <w:tc>
          <w:tcPr>
            <w:tcW w:w="1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高等数学</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3.5</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64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eastAsia="zh-CN" w:bidi="ar-SA"/>
              </w:rPr>
            </w:pPr>
            <w:r>
              <w:rPr>
                <w:rFonts w:hint="eastAsia" w:ascii="仿宋" w:hAnsi="仿宋" w:eastAsia="仿宋" w:cs="仿宋"/>
                <w:i w:val="0"/>
                <w:iCs w:val="0"/>
                <w:color w:val="auto"/>
                <w:kern w:val="0"/>
                <w:sz w:val="18"/>
                <w:szCs w:val="18"/>
                <w:highlight w:val="none"/>
                <w:u w:val="none"/>
                <w:lang w:val="en-US" w:eastAsia="zh-CN" w:bidi="ar"/>
              </w:rPr>
              <w:t>64</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4*16</w:t>
            </w: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1000001005</w:t>
            </w:r>
          </w:p>
        </w:tc>
        <w:tc>
          <w:tcPr>
            <w:tcW w:w="1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大学体育与健康Ⅰ</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2*14</w:t>
            </w: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1000001006</w:t>
            </w:r>
          </w:p>
        </w:tc>
        <w:tc>
          <w:tcPr>
            <w:tcW w:w="1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大学体育与健康Ⅱ</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2*16</w:t>
            </w: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1000001007</w:t>
            </w:r>
          </w:p>
        </w:tc>
        <w:tc>
          <w:tcPr>
            <w:tcW w:w="1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计算机应用基础Ⅰ</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2*14</w:t>
            </w: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1000001008</w:t>
            </w:r>
          </w:p>
        </w:tc>
        <w:tc>
          <w:tcPr>
            <w:tcW w:w="1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计算机应用基础Ⅱ</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2*16</w:t>
            </w: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1000001009</w:t>
            </w:r>
          </w:p>
        </w:tc>
        <w:tc>
          <w:tcPr>
            <w:tcW w:w="1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心理健康</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2*14</w:t>
            </w: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1000001010</w:t>
            </w:r>
          </w:p>
        </w:tc>
        <w:tc>
          <w:tcPr>
            <w:tcW w:w="1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职业规划</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2*16</w:t>
            </w: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1000001011</w:t>
            </w:r>
          </w:p>
        </w:tc>
        <w:tc>
          <w:tcPr>
            <w:tcW w:w="18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思想道德与法治</w:t>
            </w: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2*14</w:t>
            </w: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1000001012</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毛泽东思想和中国特色社会主义理论体系概论</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2*16</w:t>
            </w:r>
          </w:p>
        </w:tc>
        <w:tc>
          <w:tcPr>
            <w:tcW w:w="500"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1000001025</w:t>
            </w:r>
          </w:p>
        </w:tc>
        <w:tc>
          <w:tcPr>
            <w:tcW w:w="1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习近平新时代中国特色社会主义思想概论</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32</w:t>
            </w:r>
          </w:p>
        </w:tc>
        <w:tc>
          <w:tcPr>
            <w:tcW w:w="4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525"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500"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2*16</w:t>
            </w:r>
          </w:p>
        </w:tc>
        <w:tc>
          <w:tcPr>
            <w:tcW w:w="488"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7"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1000001013</w:t>
            </w:r>
          </w:p>
        </w:tc>
        <w:tc>
          <w:tcPr>
            <w:tcW w:w="18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简明新疆地方史</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p>
        </w:tc>
        <w:tc>
          <w:tcPr>
            <w:tcW w:w="488"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2*16</w:t>
            </w:r>
          </w:p>
        </w:tc>
        <w:tc>
          <w:tcPr>
            <w:tcW w:w="48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1000001014</w:t>
            </w:r>
          </w:p>
        </w:tc>
        <w:tc>
          <w:tcPr>
            <w:tcW w:w="18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形势与政策Ⅰ</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0.5</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w:t>
            </w: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kern w:val="2"/>
                <w:sz w:val="18"/>
                <w:szCs w:val="18"/>
                <w:highlight w:val="none"/>
                <w:u w:val="none"/>
                <w:lang w:val="en-US" w:eastAsia="zh-CN" w:bidi="ar-SA"/>
              </w:rPr>
            </w:pPr>
          </w:p>
        </w:tc>
        <w:tc>
          <w:tcPr>
            <w:tcW w:w="500"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kern w:val="0"/>
                <w:sz w:val="18"/>
                <w:szCs w:val="18"/>
                <w:highlight w:val="none"/>
                <w:u w:val="none"/>
                <w:lang w:val="en-US" w:eastAsia="zh-CN"/>
              </w:rPr>
            </w:pPr>
          </w:p>
        </w:tc>
        <w:tc>
          <w:tcPr>
            <w:tcW w:w="488"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kern w:val="0"/>
                <w:sz w:val="18"/>
                <w:szCs w:val="18"/>
                <w:highlight w:val="none"/>
                <w:u w:val="none"/>
                <w:lang w:val="en-US" w:eastAsia="zh-CN"/>
              </w:rPr>
            </w:pPr>
          </w:p>
        </w:tc>
        <w:tc>
          <w:tcPr>
            <w:tcW w:w="48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1000001015</w:t>
            </w:r>
          </w:p>
        </w:tc>
        <w:tc>
          <w:tcPr>
            <w:tcW w:w="18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形势与政策Ⅱ</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0.5</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w:t>
            </w:r>
          </w:p>
        </w:tc>
        <w:tc>
          <w:tcPr>
            <w:tcW w:w="500"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488"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48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1000001016</w:t>
            </w:r>
          </w:p>
        </w:tc>
        <w:tc>
          <w:tcPr>
            <w:tcW w:w="18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形势与政策Ⅲ</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0.5</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2*4</w:t>
            </w:r>
          </w:p>
        </w:tc>
        <w:tc>
          <w:tcPr>
            <w:tcW w:w="488"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48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1000001017</w:t>
            </w:r>
          </w:p>
        </w:tc>
        <w:tc>
          <w:tcPr>
            <w:tcW w:w="18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形势与政策Ⅳ</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0.5</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488"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2*4</w:t>
            </w:r>
          </w:p>
        </w:tc>
        <w:tc>
          <w:tcPr>
            <w:tcW w:w="48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1000001018</w:t>
            </w:r>
          </w:p>
        </w:tc>
        <w:tc>
          <w:tcPr>
            <w:tcW w:w="18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军事理论</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36</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36</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4*9</w:t>
            </w: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488"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48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1000001019</w:t>
            </w:r>
          </w:p>
        </w:tc>
        <w:tc>
          <w:tcPr>
            <w:tcW w:w="18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军事实践</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7</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112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112</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56*2</w:t>
            </w: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488"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p>
        </w:tc>
        <w:tc>
          <w:tcPr>
            <w:tcW w:w="48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1000001020</w:t>
            </w:r>
          </w:p>
        </w:tc>
        <w:tc>
          <w:tcPr>
            <w:tcW w:w="1825" w:type="dxa"/>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劳动实践Ⅰ</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24*1</w:t>
            </w:r>
          </w:p>
        </w:tc>
        <w:tc>
          <w:tcPr>
            <w:tcW w:w="500"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1000001021</w:t>
            </w:r>
          </w:p>
        </w:tc>
        <w:tc>
          <w:tcPr>
            <w:tcW w:w="1825" w:type="dxa"/>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劳动实践Ⅱ</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bidi="ar"/>
              </w:rPr>
            </w:pP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24*1</w:t>
            </w: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1000001022</w:t>
            </w:r>
          </w:p>
        </w:tc>
        <w:tc>
          <w:tcPr>
            <w:tcW w:w="1825" w:type="dxa"/>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劳动实践Ⅲ</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bidi="ar"/>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24*1</w:t>
            </w: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1000001023</w:t>
            </w:r>
          </w:p>
        </w:tc>
        <w:tc>
          <w:tcPr>
            <w:tcW w:w="1825" w:type="dxa"/>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劳动实践Ⅳ</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bidi="ar"/>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24*1</w:t>
            </w: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3097" w:type="dxa"/>
            <w:gridSpan w:val="3"/>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小计</w:t>
            </w:r>
          </w:p>
        </w:tc>
        <w:tc>
          <w:tcPr>
            <w:tcW w:w="500" w:type="dxa"/>
            <w:shd w:val="clear" w:color="auto" w:fill="E4E4E4"/>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42.5</w:t>
            </w:r>
          </w:p>
        </w:tc>
        <w:tc>
          <w:tcPr>
            <w:tcW w:w="450" w:type="dxa"/>
            <w:shd w:val="clear" w:color="auto" w:fill="E4E4E4"/>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700</w:t>
            </w:r>
          </w:p>
        </w:tc>
        <w:tc>
          <w:tcPr>
            <w:tcW w:w="458" w:type="dxa"/>
            <w:shd w:val="clear" w:color="auto" w:fill="E4E4E4"/>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380</w:t>
            </w:r>
          </w:p>
        </w:tc>
        <w:tc>
          <w:tcPr>
            <w:tcW w:w="496" w:type="dxa"/>
            <w:shd w:val="clear" w:color="auto" w:fill="E4E4E4"/>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320</w:t>
            </w:r>
          </w:p>
        </w:tc>
        <w:tc>
          <w:tcPr>
            <w:tcW w:w="513" w:type="dxa"/>
            <w:shd w:val="clear" w:color="auto" w:fill="E4E4E4"/>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37" w:type="dxa"/>
            <w:shd w:val="clear" w:color="auto" w:fill="E4E4E4"/>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324</w:t>
            </w:r>
          </w:p>
        </w:tc>
        <w:tc>
          <w:tcPr>
            <w:tcW w:w="525" w:type="dxa"/>
            <w:shd w:val="clear" w:color="auto" w:fill="E4E4E4"/>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256</w:t>
            </w:r>
          </w:p>
        </w:tc>
        <w:tc>
          <w:tcPr>
            <w:tcW w:w="500" w:type="dxa"/>
            <w:shd w:val="clear" w:color="auto" w:fill="E4E4E4"/>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64</w:t>
            </w:r>
          </w:p>
        </w:tc>
        <w:tc>
          <w:tcPr>
            <w:tcW w:w="488" w:type="dxa"/>
            <w:shd w:val="clear" w:color="auto" w:fill="E4E4E4"/>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32</w:t>
            </w:r>
          </w:p>
        </w:tc>
        <w:tc>
          <w:tcPr>
            <w:tcW w:w="487" w:type="dxa"/>
            <w:shd w:val="clear" w:color="auto" w:fill="E4E4E4"/>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24</w:t>
            </w:r>
          </w:p>
        </w:tc>
        <w:tc>
          <w:tcPr>
            <w:tcW w:w="488"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0</w:t>
            </w:r>
          </w:p>
        </w:tc>
        <w:tc>
          <w:tcPr>
            <w:tcW w:w="422"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auto"/>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4" w:hRule="atLeas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公共选修课</w:t>
            </w:r>
          </w:p>
        </w:tc>
        <w:tc>
          <w:tcPr>
            <w:tcW w:w="8247" w:type="dxa"/>
            <w:gridSpan w:val="1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color w:val="auto"/>
                <w:sz w:val="18"/>
                <w:szCs w:val="18"/>
                <w:highlight w:val="none"/>
              </w:rPr>
              <w:t>1、公共选修课分为体育、人文、心理等大类，可选课程列表详见附件1；</w:t>
            </w:r>
            <w:r>
              <w:rPr>
                <w:rFonts w:hint="eastAsia" w:ascii="仿宋" w:hAnsi="仿宋" w:eastAsia="仿宋" w:cs="仿宋"/>
                <w:color w:val="auto"/>
                <w:sz w:val="18"/>
                <w:szCs w:val="18"/>
                <w:highlight w:val="none"/>
              </w:rPr>
              <w:br w:type="textWrapping"/>
            </w:r>
            <w:r>
              <w:rPr>
                <w:rFonts w:hint="eastAsia" w:ascii="仿宋" w:hAnsi="仿宋" w:eastAsia="仿宋" w:cs="仿宋"/>
                <w:color w:val="auto"/>
                <w:sz w:val="18"/>
                <w:szCs w:val="18"/>
                <w:highlight w:val="none"/>
              </w:rPr>
              <w:t>2、修业年限内应选合计8学分，144学时，其中，体育（项目限选）2学分，普通话2学分，其他课程任选。</w:t>
            </w: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5" w:hRule="atLeast"/>
          <w:jc w:val="center"/>
        </w:trPr>
        <w:tc>
          <w:tcPr>
            <w:tcW w:w="31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1272" w:type="dxa"/>
            <w:gridSpan w:val="2"/>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小计</w:t>
            </w:r>
          </w:p>
        </w:tc>
        <w:tc>
          <w:tcPr>
            <w:tcW w:w="1825"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公共选修课分为体育、人文、心理等类，三年要选修够8学分，其中体育必选2学分，人文类中普通话必选2学分，其他任选。</w:t>
            </w:r>
          </w:p>
        </w:tc>
        <w:tc>
          <w:tcPr>
            <w:tcW w:w="500"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8</w:t>
            </w:r>
          </w:p>
        </w:tc>
        <w:tc>
          <w:tcPr>
            <w:tcW w:w="450"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144</w:t>
            </w:r>
          </w:p>
        </w:tc>
        <w:tc>
          <w:tcPr>
            <w:tcW w:w="458"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108</w:t>
            </w:r>
          </w:p>
        </w:tc>
        <w:tc>
          <w:tcPr>
            <w:tcW w:w="496"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36</w:t>
            </w:r>
          </w:p>
        </w:tc>
        <w:tc>
          <w:tcPr>
            <w:tcW w:w="513"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考查</w:t>
            </w:r>
          </w:p>
        </w:tc>
        <w:tc>
          <w:tcPr>
            <w:tcW w:w="537"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0</w:t>
            </w:r>
          </w:p>
        </w:tc>
        <w:tc>
          <w:tcPr>
            <w:tcW w:w="525" w:type="dxa"/>
            <w:shd w:val="clear" w:color="auto" w:fill="E4E4E4"/>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36</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w:t>
            </w:r>
          </w:p>
        </w:tc>
        <w:tc>
          <w:tcPr>
            <w:tcW w:w="500" w:type="dxa"/>
            <w:shd w:val="clear" w:color="auto" w:fill="E4E4E4"/>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36</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w:t>
            </w:r>
          </w:p>
        </w:tc>
        <w:tc>
          <w:tcPr>
            <w:tcW w:w="488" w:type="dxa"/>
            <w:shd w:val="clear" w:color="auto" w:fill="E4E4E4"/>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36</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w:t>
            </w:r>
          </w:p>
        </w:tc>
        <w:tc>
          <w:tcPr>
            <w:tcW w:w="487" w:type="dxa"/>
            <w:shd w:val="clear" w:color="auto" w:fill="E4E4E4"/>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36</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w:t>
            </w:r>
          </w:p>
        </w:tc>
        <w:tc>
          <w:tcPr>
            <w:tcW w:w="488"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p>
        </w:tc>
        <w:tc>
          <w:tcPr>
            <w:tcW w:w="422"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专业课程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p>
        </w:tc>
        <w:tc>
          <w:tcPr>
            <w:tcW w:w="292"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专业基础课</w:t>
            </w:r>
          </w:p>
        </w:tc>
        <w:tc>
          <w:tcPr>
            <w:tcW w:w="9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sz w:val="18"/>
                <w:szCs w:val="18"/>
                <w:highlight w:val="none"/>
                <w:lang w:val="en-US" w:eastAsia="zh-CN"/>
              </w:rPr>
              <w:t>4403011001</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专业导论</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1.0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2*8</w:t>
            </w:r>
          </w:p>
        </w:tc>
        <w:tc>
          <w:tcPr>
            <w:tcW w:w="5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4403011002</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kern w:val="0"/>
                <w:sz w:val="18"/>
                <w:szCs w:val="18"/>
                <w:highlight w:val="none"/>
                <w:u w:val="none"/>
                <w:lang w:val="en-US" w:eastAsia="zh-CN" w:bidi="ar"/>
              </w:rPr>
              <w:t>建筑力学（一）</w:t>
            </w: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eastAsia="zh-CN"/>
              </w:rPr>
            </w:pPr>
            <w:r>
              <w:rPr>
                <w:rFonts w:hint="eastAsia" w:ascii="仿宋" w:hAnsi="仿宋" w:eastAsia="仿宋" w:cs="仿宋"/>
                <w:i w:val="0"/>
                <w:iCs w:val="0"/>
                <w:color w:val="auto"/>
                <w:kern w:val="0"/>
                <w:sz w:val="18"/>
                <w:szCs w:val="18"/>
                <w:highlight w:val="none"/>
                <w:u w:val="none"/>
                <w:lang w:val="en-US" w:eastAsia="zh-CN" w:bidi="ar"/>
              </w:rPr>
              <w:t xml:space="preserve">3.0 </w:t>
            </w:r>
          </w:p>
        </w:tc>
        <w:tc>
          <w:tcPr>
            <w:tcW w:w="45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kern w:val="0"/>
                <w:sz w:val="18"/>
                <w:szCs w:val="18"/>
                <w:highlight w:val="none"/>
                <w:u w:val="none"/>
                <w:lang w:val="en-US" w:eastAsia="zh-CN" w:bidi="ar"/>
              </w:rPr>
              <w:t>8</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4*12</w:t>
            </w:r>
          </w:p>
        </w:tc>
        <w:tc>
          <w:tcPr>
            <w:tcW w:w="525" w:type="dxa"/>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kern w:val="0"/>
                <w:sz w:val="18"/>
                <w:szCs w:val="18"/>
                <w:highlight w:val="none"/>
                <w:u w:val="none"/>
                <w:lang w:eastAsia="zh-CN"/>
              </w:rPr>
            </w:pPr>
            <w:r>
              <w:rPr>
                <w:rFonts w:hint="eastAsia" w:ascii="仿宋" w:hAnsi="仿宋" w:eastAsia="仿宋" w:cs="仿宋"/>
                <w:i w:val="0"/>
                <w:color w:val="auto"/>
                <w:kern w:val="0"/>
                <w:sz w:val="18"/>
                <w:szCs w:val="18"/>
                <w:highlight w:val="none"/>
                <w:u w:val="none"/>
                <w:lang w:val="en-US" w:eastAsia="zh-CN" w:bidi="ar"/>
              </w:rPr>
              <w:t>4403011003</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建筑构造与识图</w:t>
            </w: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 xml:space="preserve">3.5 </w:t>
            </w:r>
          </w:p>
        </w:tc>
        <w:tc>
          <w:tcPr>
            <w:tcW w:w="45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56</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32</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4*14</w:t>
            </w:r>
          </w:p>
        </w:tc>
        <w:tc>
          <w:tcPr>
            <w:tcW w:w="525" w:type="dxa"/>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kern w:val="0"/>
                <w:sz w:val="18"/>
                <w:szCs w:val="18"/>
                <w:highlight w:val="none"/>
                <w:u w:val="none"/>
                <w:lang w:val="en-US" w:eastAsia="zh-CN"/>
              </w:rPr>
            </w:pPr>
          </w:p>
        </w:tc>
        <w:tc>
          <w:tcPr>
            <w:tcW w:w="500"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4403011004</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建筑力学（二）</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w:t>
            </w:r>
          </w:p>
        </w:tc>
        <w:tc>
          <w:tcPr>
            <w:tcW w:w="500"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auto"/>
                <w:sz w:val="18"/>
                <w:szCs w:val="18"/>
                <w:highlight w:val="none"/>
                <w:u w:val="none"/>
                <w:lang w:val="en-US"/>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4403011005</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建筑工程CAD</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3.0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4*12</w:t>
            </w:r>
          </w:p>
        </w:tc>
        <w:tc>
          <w:tcPr>
            <w:tcW w:w="500"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auto"/>
                <w:sz w:val="18"/>
                <w:szCs w:val="18"/>
                <w:highlight w:val="none"/>
                <w:u w:val="none"/>
                <w:lang w:val="en-US"/>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4403011006</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建筑结构与识图</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4.0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64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32</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4*16</w:t>
            </w:r>
          </w:p>
        </w:tc>
        <w:tc>
          <w:tcPr>
            <w:tcW w:w="488" w:type="dxa"/>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4403011007</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建筑工程测量</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 xml:space="preserve">4.0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64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16</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48</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525" w:type="dxa"/>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4*16</w:t>
            </w: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4403011008</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建筑材料与检测</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3.0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525" w:type="dxa"/>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4*12</w:t>
            </w: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1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3097" w:type="dxa"/>
            <w:gridSpan w:val="3"/>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小计</w:t>
            </w:r>
          </w:p>
        </w:tc>
        <w:tc>
          <w:tcPr>
            <w:tcW w:w="500"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23.5 </w:t>
            </w:r>
          </w:p>
        </w:tc>
        <w:tc>
          <w:tcPr>
            <w:tcW w:w="450"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376 </w:t>
            </w:r>
          </w:p>
        </w:tc>
        <w:tc>
          <w:tcPr>
            <w:tcW w:w="458"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224 </w:t>
            </w:r>
          </w:p>
        </w:tc>
        <w:tc>
          <w:tcPr>
            <w:tcW w:w="496"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152 </w:t>
            </w:r>
          </w:p>
        </w:tc>
        <w:tc>
          <w:tcPr>
            <w:tcW w:w="513"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p>
        </w:tc>
        <w:tc>
          <w:tcPr>
            <w:tcW w:w="537"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128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（10）</w:t>
            </w:r>
          </w:p>
        </w:tc>
        <w:tc>
          <w:tcPr>
            <w:tcW w:w="525"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w:t>
            </w:r>
          </w:p>
        </w:tc>
        <w:tc>
          <w:tcPr>
            <w:tcW w:w="500"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128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（8）</w:t>
            </w:r>
          </w:p>
        </w:tc>
        <w:tc>
          <w:tcPr>
            <w:tcW w:w="488"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48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（4）</w:t>
            </w:r>
          </w:p>
        </w:tc>
        <w:tc>
          <w:tcPr>
            <w:tcW w:w="487"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0</w:t>
            </w:r>
          </w:p>
        </w:tc>
        <w:tc>
          <w:tcPr>
            <w:tcW w:w="488"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0</w:t>
            </w:r>
          </w:p>
        </w:tc>
        <w:tc>
          <w:tcPr>
            <w:tcW w:w="422"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专业核心课</w:t>
            </w:r>
          </w:p>
        </w:tc>
        <w:tc>
          <w:tcPr>
            <w:tcW w:w="9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color w:val="auto"/>
                <w:kern w:val="0"/>
                <w:sz w:val="18"/>
                <w:szCs w:val="18"/>
                <w:highlight w:val="none"/>
                <w:u w:val="none"/>
                <w:lang w:val="en-US" w:eastAsia="zh-CN" w:bidi="ar"/>
              </w:rPr>
              <w:t>4403012001</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地基与基础</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4.0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kern w:val="0"/>
                <w:sz w:val="18"/>
                <w:szCs w:val="18"/>
                <w:highlight w:val="none"/>
                <w:u w:val="none"/>
                <w:lang w:val="en-US" w:eastAsia="zh-CN" w:bidi="ar"/>
              </w:rPr>
              <w:t>64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kern w:val="0"/>
                <w:sz w:val="18"/>
                <w:szCs w:val="18"/>
                <w:highlight w:val="none"/>
                <w:u w:val="none"/>
                <w:lang w:val="en-US" w:eastAsia="zh-CN" w:bidi="ar"/>
              </w:rPr>
              <w:t>16</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kern w:val="0"/>
                <w:sz w:val="18"/>
                <w:szCs w:val="18"/>
                <w:highlight w:val="none"/>
                <w:u w:val="none"/>
                <w:lang w:val="en-US" w:eastAsia="zh-CN" w:bidi="ar"/>
              </w:rPr>
              <w:t>48</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auto"/>
                <w:sz w:val="18"/>
                <w:szCs w:val="18"/>
                <w:highlight w:val="none"/>
                <w:u w:val="none"/>
                <w:lang w:val="en-US"/>
              </w:rPr>
            </w:pPr>
          </w:p>
        </w:tc>
        <w:tc>
          <w:tcPr>
            <w:tcW w:w="525"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4*16</w:t>
            </w:r>
          </w:p>
        </w:tc>
        <w:tc>
          <w:tcPr>
            <w:tcW w:w="500"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4403012002</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kern w:val="0"/>
                <w:sz w:val="18"/>
                <w:szCs w:val="18"/>
                <w:highlight w:val="none"/>
                <w:u w:val="none"/>
                <w:lang w:val="en-US" w:eastAsia="zh-CN" w:bidi="ar"/>
              </w:rPr>
              <w:t>混凝土结构工程施工</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4.0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auto"/>
                <w:sz w:val="18"/>
                <w:szCs w:val="18"/>
                <w:highlight w:val="none"/>
                <w:u w:val="none"/>
                <w:lang w:val="en-US"/>
              </w:rPr>
            </w:pPr>
          </w:p>
        </w:tc>
        <w:tc>
          <w:tcPr>
            <w:tcW w:w="500" w:type="dxa"/>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4*16</w:t>
            </w:r>
          </w:p>
        </w:tc>
        <w:tc>
          <w:tcPr>
            <w:tcW w:w="488"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4403012003</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建筑结构</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4.0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56</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noWrap/>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4*16</w:t>
            </w:r>
          </w:p>
        </w:tc>
        <w:tc>
          <w:tcPr>
            <w:tcW w:w="488"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4403012004</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施工组织与管理</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4.0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noWrap/>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4*16</w:t>
            </w: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4403012005</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钢结构施工</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3.0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tcMar>
              <w:top w:w="0" w:type="dxa"/>
              <w:left w:w="0" w:type="dxa"/>
              <w:bottom w:w="0" w:type="dxa"/>
              <w:right w:w="0" w:type="dxa"/>
            </w:tcMar>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488" w:type="dxa"/>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4*12</w:t>
            </w: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4403012006</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建筑工程质量与安全管理</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3.0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6*8</w:t>
            </w: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4403012007</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建筑工程计量与计价</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3.0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6*8</w:t>
            </w: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31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3097" w:type="dxa"/>
            <w:gridSpan w:val="3"/>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小计</w:t>
            </w:r>
          </w:p>
        </w:tc>
        <w:tc>
          <w:tcPr>
            <w:tcW w:w="500"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25 </w:t>
            </w:r>
          </w:p>
        </w:tc>
        <w:tc>
          <w:tcPr>
            <w:tcW w:w="450"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400 </w:t>
            </w:r>
          </w:p>
        </w:tc>
        <w:tc>
          <w:tcPr>
            <w:tcW w:w="458"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272 </w:t>
            </w:r>
          </w:p>
        </w:tc>
        <w:tc>
          <w:tcPr>
            <w:tcW w:w="496"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kern w:val="0"/>
                <w:sz w:val="18"/>
                <w:szCs w:val="18"/>
                <w:highlight w:val="none"/>
                <w:u w:val="none"/>
                <w:lang w:val="en-US" w:eastAsia="zh-CN" w:bidi="ar"/>
              </w:rPr>
              <w:t xml:space="preserve">128 </w:t>
            </w:r>
          </w:p>
        </w:tc>
        <w:tc>
          <w:tcPr>
            <w:tcW w:w="513"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p>
        </w:tc>
        <w:tc>
          <w:tcPr>
            <w:tcW w:w="537"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default" w:ascii="仿宋" w:hAnsi="仿宋" w:eastAsia="仿宋" w:cs="仿宋"/>
                <w:i w:val="0"/>
                <w:iCs w:val="0"/>
                <w:color w:val="auto"/>
                <w:sz w:val="18"/>
                <w:szCs w:val="18"/>
                <w:highlight w:val="none"/>
                <w:u w:val="none"/>
              </w:rPr>
              <w:t>0</w:t>
            </w:r>
          </w:p>
        </w:tc>
        <w:tc>
          <w:tcPr>
            <w:tcW w:w="525"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64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default" w:ascii="仿宋" w:hAnsi="仿宋" w:eastAsia="仿宋" w:cs="仿宋"/>
                <w:i w:val="0"/>
                <w:iCs w:val="0"/>
                <w:color w:val="auto"/>
                <w:kern w:val="0"/>
                <w:sz w:val="18"/>
                <w:szCs w:val="18"/>
                <w:highlight w:val="none"/>
                <w:u w:val="none"/>
                <w:lang w:eastAsia="zh-CN"/>
              </w:rPr>
              <w:t>(</w:t>
            </w:r>
            <w:r>
              <w:rPr>
                <w:rFonts w:hint="eastAsia" w:ascii="仿宋" w:hAnsi="仿宋" w:eastAsia="仿宋" w:cs="仿宋"/>
                <w:i w:val="0"/>
                <w:iCs w:val="0"/>
                <w:color w:val="auto"/>
                <w:kern w:val="0"/>
                <w:sz w:val="18"/>
                <w:szCs w:val="18"/>
                <w:highlight w:val="none"/>
                <w:u w:val="none"/>
                <w:lang w:val="en-US" w:eastAsia="zh-CN"/>
              </w:rPr>
              <w:t>4</w:t>
            </w:r>
            <w:r>
              <w:rPr>
                <w:rFonts w:hint="default" w:ascii="仿宋" w:hAnsi="仿宋" w:eastAsia="仿宋" w:cs="仿宋"/>
                <w:i w:val="0"/>
                <w:iCs w:val="0"/>
                <w:color w:val="auto"/>
                <w:kern w:val="0"/>
                <w:sz w:val="18"/>
                <w:szCs w:val="18"/>
                <w:highlight w:val="none"/>
                <w:u w:val="none"/>
                <w:lang w:eastAsia="zh-CN"/>
              </w:rPr>
              <w:t>)</w:t>
            </w:r>
          </w:p>
        </w:tc>
        <w:tc>
          <w:tcPr>
            <w:tcW w:w="500"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128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w:t>
            </w:r>
          </w:p>
        </w:tc>
        <w:tc>
          <w:tcPr>
            <w:tcW w:w="488"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112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（8）</w:t>
            </w:r>
          </w:p>
        </w:tc>
        <w:tc>
          <w:tcPr>
            <w:tcW w:w="487"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96</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（12）</w:t>
            </w:r>
          </w:p>
        </w:tc>
        <w:tc>
          <w:tcPr>
            <w:tcW w:w="488" w:type="dxa"/>
            <w:shd w:val="clear" w:color="auto" w:fill="E7E6E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0</w:t>
            </w:r>
          </w:p>
        </w:tc>
        <w:tc>
          <w:tcPr>
            <w:tcW w:w="422"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p>
        </w:tc>
        <w:tc>
          <w:tcPr>
            <w:tcW w:w="292"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专业选修课</w:t>
            </w:r>
          </w:p>
        </w:tc>
        <w:tc>
          <w:tcPr>
            <w:tcW w:w="9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color w:val="auto"/>
                <w:kern w:val="0"/>
                <w:sz w:val="18"/>
                <w:szCs w:val="18"/>
                <w:highlight w:val="none"/>
                <w:u w:val="none"/>
                <w:lang w:val="en-US" w:eastAsia="zh-CN" w:bidi="ar"/>
              </w:rPr>
              <w:t>4403014001</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建筑设备安装</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2*16</w:t>
            </w: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4403014002</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建设工程监理概论</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2*16</w:t>
            </w: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4403014003</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BIM技术基础</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kern w:val="2"/>
                <w:sz w:val="18"/>
                <w:szCs w:val="18"/>
                <w:highlight w:val="none"/>
                <w:u w:val="none"/>
                <w:lang w:val="en-US" w:eastAsia="zh-CN" w:bidi="ar-SA"/>
              </w:rPr>
            </w:pP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2*16</w:t>
            </w:r>
          </w:p>
        </w:tc>
        <w:tc>
          <w:tcPr>
            <w:tcW w:w="488"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4403014004</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建设工程经济</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2*16</w:t>
            </w: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4403014005</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装配式建筑施工组织管理</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2*16</w:t>
            </w: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4403014006</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建设工程法规</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28</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2*16</w:t>
            </w: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4403014007</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装配式建筑构造与识图</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2*16</w:t>
            </w: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4403014008</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招投标与合同管理</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3.0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48</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4*12</w:t>
            </w:r>
          </w:p>
        </w:tc>
        <w:tc>
          <w:tcPr>
            <w:tcW w:w="48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4403014009</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建筑工程资料管理</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2*16</w:t>
            </w:r>
          </w:p>
        </w:tc>
        <w:tc>
          <w:tcPr>
            <w:tcW w:w="487"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4403014010</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装配式建筑施工组织管理</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4*8</w:t>
            </w: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4403014011</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BIM综合应用</w:t>
            </w:r>
          </w:p>
        </w:tc>
        <w:tc>
          <w:tcPr>
            <w:tcW w:w="50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32</w:t>
            </w:r>
          </w:p>
        </w:tc>
        <w:tc>
          <w:tcPr>
            <w:tcW w:w="51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考查</w:t>
            </w:r>
          </w:p>
        </w:tc>
        <w:tc>
          <w:tcPr>
            <w:tcW w:w="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4*8</w:t>
            </w: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
              </w:rPr>
              <w:t>4403014012</w:t>
            </w:r>
          </w:p>
        </w:tc>
        <w:tc>
          <w:tcPr>
            <w:tcW w:w="1825"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岩土工程</w:t>
            </w:r>
          </w:p>
        </w:tc>
        <w:tc>
          <w:tcPr>
            <w:tcW w:w="50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8</w:t>
            </w:r>
          </w:p>
        </w:tc>
        <w:tc>
          <w:tcPr>
            <w:tcW w:w="49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vAlign w:val="center"/>
          </w:tcPr>
          <w:p>
            <w:pPr>
              <w:keepNext w:val="0"/>
              <w:keepLines w:val="0"/>
              <w:suppressLineNumbers w:val="0"/>
              <w:spacing w:before="0" w:beforeAutospacing="0" w:after="0" w:afterAutospacing="0"/>
              <w:ind w:left="0" w:leftChars="0" w:right="0" w:rightChars="0"/>
              <w:rPr>
                <w:rFonts w:hint="eastAsia" w:ascii="仿宋" w:hAnsi="仿宋" w:eastAsia="仿宋" w:cs="仿宋"/>
                <w:i w:val="0"/>
                <w:iCs w:val="0"/>
                <w:color w:val="auto"/>
                <w:kern w:val="2"/>
                <w:sz w:val="18"/>
                <w:szCs w:val="18"/>
                <w:highlight w:val="none"/>
                <w:u w:val="none"/>
                <w:lang w:val="en-US" w:eastAsia="zh-CN" w:bidi="ar-SA"/>
              </w:rPr>
            </w:pPr>
          </w:p>
        </w:tc>
        <w:tc>
          <w:tcPr>
            <w:tcW w:w="50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2*16</w:t>
            </w:r>
          </w:p>
        </w:tc>
        <w:tc>
          <w:tcPr>
            <w:tcW w:w="487"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
              </w:rPr>
              <w:t>4403014013</w:t>
            </w:r>
          </w:p>
        </w:tc>
        <w:tc>
          <w:tcPr>
            <w:tcW w:w="1825"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建筑工程质量检测</w:t>
            </w:r>
          </w:p>
        </w:tc>
        <w:tc>
          <w:tcPr>
            <w:tcW w:w="50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 xml:space="preserve">2.0 </w:t>
            </w:r>
          </w:p>
        </w:tc>
        <w:tc>
          <w:tcPr>
            <w:tcW w:w="45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32</w:t>
            </w:r>
          </w:p>
        </w:tc>
        <w:tc>
          <w:tcPr>
            <w:tcW w:w="45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8</w:t>
            </w:r>
          </w:p>
        </w:tc>
        <w:tc>
          <w:tcPr>
            <w:tcW w:w="49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考试</w:t>
            </w:r>
          </w:p>
        </w:tc>
        <w:tc>
          <w:tcPr>
            <w:tcW w:w="537"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vAlign w:val="center"/>
          </w:tcPr>
          <w:p>
            <w:pPr>
              <w:keepNext w:val="0"/>
              <w:keepLines w:val="0"/>
              <w:suppressLineNumbers w:val="0"/>
              <w:spacing w:before="0" w:beforeAutospacing="0" w:after="0" w:afterAutospacing="0"/>
              <w:ind w:left="0" w:leftChars="0" w:right="0" w:rightChars="0"/>
              <w:rPr>
                <w:rFonts w:hint="eastAsia" w:ascii="仿宋" w:hAnsi="仿宋" w:eastAsia="仿宋" w:cs="仿宋"/>
                <w:i w:val="0"/>
                <w:iCs w:val="0"/>
                <w:color w:val="auto"/>
                <w:kern w:val="2"/>
                <w:sz w:val="18"/>
                <w:szCs w:val="18"/>
                <w:highlight w:val="none"/>
                <w:u w:val="none"/>
                <w:lang w:val="en-US" w:eastAsia="zh-CN" w:bidi="ar-SA"/>
              </w:rPr>
            </w:pPr>
          </w:p>
        </w:tc>
        <w:tc>
          <w:tcPr>
            <w:tcW w:w="50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2*16</w:t>
            </w:r>
          </w:p>
        </w:tc>
        <w:tc>
          <w:tcPr>
            <w:tcW w:w="487"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31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1272" w:type="dxa"/>
            <w:gridSpan w:val="2"/>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小计</w:t>
            </w:r>
          </w:p>
        </w:tc>
        <w:tc>
          <w:tcPr>
            <w:tcW w:w="1825"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修17学分，根据学生选课情况开设</w:t>
            </w:r>
          </w:p>
        </w:tc>
        <w:tc>
          <w:tcPr>
            <w:tcW w:w="500" w:type="dxa"/>
            <w:shd w:val="clear" w:color="auto" w:fill="E4E4E4"/>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17 </w:t>
            </w:r>
          </w:p>
        </w:tc>
        <w:tc>
          <w:tcPr>
            <w:tcW w:w="450" w:type="dxa"/>
            <w:shd w:val="clear" w:color="auto" w:fill="E4E4E4"/>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272 </w:t>
            </w:r>
          </w:p>
        </w:tc>
        <w:tc>
          <w:tcPr>
            <w:tcW w:w="458" w:type="dxa"/>
            <w:shd w:val="clear" w:color="auto" w:fill="E4E4E4"/>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128 </w:t>
            </w:r>
          </w:p>
        </w:tc>
        <w:tc>
          <w:tcPr>
            <w:tcW w:w="496" w:type="dxa"/>
            <w:shd w:val="clear" w:color="auto" w:fill="E4E4E4"/>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144 </w:t>
            </w:r>
          </w:p>
        </w:tc>
        <w:tc>
          <w:tcPr>
            <w:tcW w:w="513"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37"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0</w:t>
            </w:r>
          </w:p>
        </w:tc>
        <w:tc>
          <w:tcPr>
            <w:tcW w:w="525"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0</w:t>
            </w:r>
          </w:p>
        </w:tc>
        <w:tc>
          <w:tcPr>
            <w:tcW w:w="500"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64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top"/>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rPr>
              <w:t>（2）</w:t>
            </w:r>
          </w:p>
        </w:tc>
        <w:tc>
          <w:tcPr>
            <w:tcW w:w="488" w:type="dxa"/>
            <w:shd w:val="clear" w:color="auto" w:fill="E4E4E4"/>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144（10）</w:t>
            </w:r>
          </w:p>
        </w:tc>
        <w:tc>
          <w:tcPr>
            <w:tcW w:w="487"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64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(8)</w:t>
            </w:r>
          </w:p>
        </w:tc>
        <w:tc>
          <w:tcPr>
            <w:tcW w:w="488"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shd w:val="clear" w:color="auto" w:fill="E4E4E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p>
        </w:tc>
        <w:tc>
          <w:tcPr>
            <w:tcW w:w="292"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职业技能训练课</w:t>
            </w:r>
          </w:p>
        </w:tc>
        <w:tc>
          <w:tcPr>
            <w:tcW w:w="9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color w:val="auto"/>
                <w:kern w:val="0"/>
                <w:sz w:val="18"/>
                <w:szCs w:val="18"/>
                <w:highlight w:val="none"/>
                <w:u w:val="none"/>
                <w:lang w:val="en-US" w:eastAsia="zh-CN" w:bidi="ar"/>
              </w:rPr>
              <w:t>4403013001</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认识实习</w:t>
            </w:r>
          </w:p>
        </w:tc>
        <w:tc>
          <w:tcPr>
            <w:tcW w:w="5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1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0 </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评定</w:t>
            </w:r>
          </w:p>
        </w:tc>
        <w:tc>
          <w:tcPr>
            <w:tcW w:w="537"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24*1</w:t>
            </w:r>
          </w:p>
        </w:tc>
        <w:tc>
          <w:tcPr>
            <w:tcW w:w="5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18"/>
                <w:szCs w:val="18"/>
                <w:highlight w:val="none"/>
                <w:u w:val="none"/>
                <w:lang w:eastAsia="zh-CN"/>
              </w:rPr>
            </w:pPr>
            <w:r>
              <w:rPr>
                <w:rFonts w:hint="eastAsia" w:ascii="仿宋" w:hAnsi="仿宋" w:eastAsia="仿宋" w:cs="仿宋"/>
                <w:i w:val="0"/>
                <w:color w:val="auto"/>
                <w:kern w:val="0"/>
                <w:sz w:val="18"/>
                <w:szCs w:val="18"/>
                <w:highlight w:val="none"/>
                <w:u w:val="none"/>
                <w:lang w:val="en-US" w:eastAsia="zh-CN" w:bidi="ar"/>
              </w:rPr>
              <w:t>4403013002</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建筑工程制图实训</w:t>
            </w:r>
          </w:p>
        </w:tc>
        <w:tc>
          <w:tcPr>
            <w:tcW w:w="50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 xml:space="preserve">1 </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评定</w:t>
            </w:r>
          </w:p>
        </w:tc>
        <w:tc>
          <w:tcPr>
            <w:tcW w:w="53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24*1</w:t>
            </w:r>
          </w:p>
        </w:tc>
        <w:tc>
          <w:tcPr>
            <w:tcW w:w="5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4403013003</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建筑测量实训</w:t>
            </w:r>
          </w:p>
        </w:tc>
        <w:tc>
          <w:tcPr>
            <w:tcW w:w="5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评定</w:t>
            </w:r>
          </w:p>
        </w:tc>
        <w:tc>
          <w:tcPr>
            <w:tcW w:w="53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24*1</w:t>
            </w: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
              </w:rPr>
              <w:t>4403013004</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施工组织设计实训</w:t>
            </w:r>
          </w:p>
        </w:tc>
        <w:tc>
          <w:tcPr>
            <w:tcW w:w="5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24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评定</w:t>
            </w:r>
          </w:p>
        </w:tc>
        <w:tc>
          <w:tcPr>
            <w:tcW w:w="53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24*1</w:t>
            </w:r>
          </w:p>
        </w:tc>
        <w:tc>
          <w:tcPr>
            <w:tcW w:w="48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
              </w:rPr>
              <w:t>4403013005</w:t>
            </w:r>
          </w:p>
        </w:tc>
        <w:tc>
          <w:tcPr>
            <w:tcW w:w="1825"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bidi="ar"/>
              </w:rPr>
              <w:t>BIM综合应用实训</w:t>
            </w:r>
          </w:p>
        </w:tc>
        <w:tc>
          <w:tcPr>
            <w:tcW w:w="50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评定</w:t>
            </w:r>
          </w:p>
        </w:tc>
        <w:tc>
          <w:tcPr>
            <w:tcW w:w="53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24*1</w:t>
            </w: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
              </w:rPr>
              <w:t>4403013006</w:t>
            </w:r>
          </w:p>
        </w:tc>
        <w:tc>
          <w:tcPr>
            <w:tcW w:w="1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rPr>
              <w:t>顶岗实习</w:t>
            </w:r>
          </w:p>
        </w:tc>
        <w:tc>
          <w:tcPr>
            <w:tcW w:w="50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w:t>
            </w:r>
          </w:p>
        </w:tc>
        <w:tc>
          <w:tcPr>
            <w:tcW w:w="450"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576</w:t>
            </w:r>
          </w:p>
        </w:tc>
        <w:tc>
          <w:tcPr>
            <w:tcW w:w="45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0</w:t>
            </w:r>
          </w:p>
        </w:tc>
        <w:tc>
          <w:tcPr>
            <w:tcW w:w="49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576</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rPr>
              <w:t>评定</w:t>
            </w:r>
          </w:p>
        </w:tc>
        <w:tc>
          <w:tcPr>
            <w:tcW w:w="53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5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5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仿宋" w:hAnsi="仿宋" w:eastAsia="仿宋" w:cs="仿宋"/>
                <w:i w:val="0"/>
                <w:iCs w:val="0"/>
                <w:color w:val="auto"/>
                <w:kern w:val="2"/>
                <w:sz w:val="18"/>
                <w:szCs w:val="18"/>
                <w:highlight w:val="none"/>
                <w:u w:val="none"/>
                <w:lang w:val="en-US" w:eastAsia="zh-CN" w:bidi="ar-SA"/>
              </w:rPr>
            </w:pPr>
          </w:p>
        </w:tc>
        <w:tc>
          <w:tcPr>
            <w:tcW w:w="48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rPr>
              <w:t>24*8</w:t>
            </w:r>
          </w:p>
        </w:tc>
        <w:tc>
          <w:tcPr>
            <w:tcW w:w="488"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rPr>
              <w:t>24*16</w:t>
            </w: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
              </w:rPr>
              <w:t>4403013007</w:t>
            </w:r>
          </w:p>
        </w:tc>
        <w:tc>
          <w:tcPr>
            <w:tcW w:w="1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毕业设计（论文）</w:t>
            </w:r>
          </w:p>
        </w:tc>
        <w:tc>
          <w:tcPr>
            <w:tcW w:w="5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2</w:t>
            </w:r>
          </w:p>
        </w:tc>
        <w:tc>
          <w:tcPr>
            <w:tcW w:w="4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48</w:t>
            </w:r>
          </w:p>
        </w:tc>
        <w:tc>
          <w:tcPr>
            <w:tcW w:w="45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0</w:t>
            </w:r>
          </w:p>
        </w:tc>
        <w:tc>
          <w:tcPr>
            <w:tcW w:w="4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48</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评定</w:t>
            </w:r>
          </w:p>
        </w:tc>
        <w:tc>
          <w:tcPr>
            <w:tcW w:w="53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p>
        </w:tc>
        <w:tc>
          <w:tcPr>
            <w:tcW w:w="488"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24*2</w:t>
            </w: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
              </w:rPr>
              <w:t>4403013008</w:t>
            </w:r>
          </w:p>
        </w:tc>
        <w:tc>
          <w:tcPr>
            <w:tcW w:w="18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社会实践</w:t>
            </w:r>
          </w:p>
        </w:tc>
        <w:tc>
          <w:tcPr>
            <w:tcW w:w="500"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2</w:t>
            </w:r>
          </w:p>
        </w:tc>
        <w:tc>
          <w:tcPr>
            <w:tcW w:w="4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48</w:t>
            </w:r>
          </w:p>
        </w:tc>
        <w:tc>
          <w:tcPr>
            <w:tcW w:w="45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0</w:t>
            </w:r>
          </w:p>
        </w:tc>
        <w:tc>
          <w:tcPr>
            <w:tcW w:w="4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48</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综合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评定</w:t>
            </w:r>
          </w:p>
        </w:tc>
        <w:tc>
          <w:tcPr>
            <w:tcW w:w="53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25"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暑假24</w:t>
            </w:r>
          </w:p>
        </w:tc>
        <w:tc>
          <w:tcPr>
            <w:tcW w:w="500"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暑假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24</w:t>
            </w:r>
          </w:p>
        </w:tc>
        <w:tc>
          <w:tcPr>
            <w:tcW w:w="48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8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42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1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292"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980"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小计</w:t>
            </w:r>
          </w:p>
        </w:tc>
        <w:tc>
          <w:tcPr>
            <w:tcW w:w="1825"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00"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33 </w:t>
            </w:r>
          </w:p>
        </w:tc>
        <w:tc>
          <w:tcPr>
            <w:tcW w:w="450"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792 </w:t>
            </w:r>
          </w:p>
        </w:tc>
        <w:tc>
          <w:tcPr>
            <w:tcW w:w="458"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0 </w:t>
            </w:r>
          </w:p>
        </w:tc>
        <w:tc>
          <w:tcPr>
            <w:tcW w:w="496"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792 </w:t>
            </w:r>
          </w:p>
        </w:tc>
        <w:tc>
          <w:tcPr>
            <w:tcW w:w="513" w:type="dxa"/>
            <w:shd w:val="clear" w:color="auto" w:fill="E7E6E6"/>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18"/>
                <w:szCs w:val="18"/>
                <w:highlight w:val="none"/>
                <w:u w:val="none"/>
              </w:rPr>
            </w:pPr>
          </w:p>
        </w:tc>
        <w:tc>
          <w:tcPr>
            <w:tcW w:w="537"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525"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48</w:t>
            </w:r>
          </w:p>
        </w:tc>
        <w:tc>
          <w:tcPr>
            <w:tcW w:w="500"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24</w:t>
            </w:r>
          </w:p>
        </w:tc>
        <w:tc>
          <w:tcPr>
            <w:tcW w:w="488"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48</w:t>
            </w:r>
          </w:p>
        </w:tc>
        <w:tc>
          <w:tcPr>
            <w:tcW w:w="487"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216</w:t>
            </w:r>
          </w:p>
        </w:tc>
        <w:tc>
          <w:tcPr>
            <w:tcW w:w="488"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kern w:val="0"/>
                <w:sz w:val="18"/>
                <w:szCs w:val="18"/>
                <w:highlight w:val="none"/>
                <w:u w:val="none"/>
                <w:lang w:val="en-US" w:eastAsia="zh-CN" w:bidi="ar"/>
              </w:rPr>
              <w:t>432</w:t>
            </w:r>
          </w:p>
        </w:tc>
        <w:tc>
          <w:tcPr>
            <w:tcW w:w="422"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1590" w:type="dxa"/>
            <w:gridSpan w:val="3"/>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课程总学分共计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rPr>
              <w:t>149</w:t>
            </w:r>
          </w:p>
        </w:tc>
        <w:tc>
          <w:tcPr>
            <w:tcW w:w="1825"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rPr>
              <w:t>课时总计</w:t>
            </w:r>
          </w:p>
        </w:tc>
        <w:tc>
          <w:tcPr>
            <w:tcW w:w="500"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149</w:t>
            </w:r>
          </w:p>
        </w:tc>
        <w:tc>
          <w:tcPr>
            <w:tcW w:w="450"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2684</w:t>
            </w:r>
          </w:p>
        </w:tc>
        <w:tc>
          <w:tcPr>
            <w:tcW w:w="458"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1112</w:t>
            </w:r>
          </w:p>
        </w:tc>
        <w:tc>
          <w:tcPr>
            <w:tcW w:w="496"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1572</w:t>
            </w:r>
          </w:p>
        </w:tc>
        <w:tc>
          <w:tcPr>
            <w:tcW w:w="513"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537"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476</w:t>
            </w:r>
          </w:p>
        </w:tc>
        <w:tc>
          <w:tcPr>
            <w:tcW w:w="525"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484</w:t>
            </w:r>
          </w:p>
        </w:tc>
        <w:tc>
          <w:tcPr>
            <w:tcW w:w="500"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444</w:t>
            </w:r>
          </w:p>
        </w:tc>
        <w:tc>
          <w:tcPr>
            <w:tcW w:w="488"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420</w:t>
            </w:r>
          </w:p>
        </w:tc>
        <w:tc>
          <w:tcPr>
            <w:tcW w:w="487"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436</w:t>
            </w:r>
          </w:p>
        </w:tc>
        <w:tc>
          <w:tcPr>
            <w:tcW w:w="488"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432</w:t>
            </w:r>
          </w:p>
        </w:tc>
        <w:tc>
          <w:tcPr>
            <w:tcW w:w="422" w:type="dxa"/>
            <w:shd w:val="clear" w:color="auto" w:fill="E7E6E6"/>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590" w:type="dxa"/>
            <w:gridSpan w:val="3"/>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开设课程总数</w:t>
            </w:r>
          </w:p>
        </w:tc>
        <w:tc>
          <w:tcPr>
            <w:tcW w:w="1825"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63</w:t>
            </w: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shd w:val="clear" w:color="auto" w:fill="auto"/>
                <w:lang w:val="en-US" w:eastAsia="zh-CN"/>
              </w:rPr>
            </w:pPr>
          </w:p>
        </w:tc>
        <w:tc>
          <w:tcPr>
            <w:tcW w:w="45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shd w:val="clear" w:color="auto" w:fill="auto"/>
                <w:lang w:val="en-US" w:eastAsia="zh-CN"/>
              </w:rPr>
            </w:pPr>
          </w:p>
        </w:tc>
        <w:tc>
          <w:tcPr>
            <w:tcW w:w="4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49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51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53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13</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14</w:t>
            </w: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12</w:t>
            </w:r>
          </w:p>
        </w:tc>
        <w:tc>
          <w:tcPr>
            <w:tcW w:w="48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17</w:t>
            </w:r>
          </w:p>
        </w:tc>
        <w:tc>
          <w:tcPr>
            <w:tcW w:w="4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8</w:t>
            </w:r>
          </w:p>
        </w:tc>
        <w:tc>
          <w:tcPr>
            <w:tcW w:w="48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w:t>
            </w:r>
          </w:p>
        </w:tc>
        <w:tc>
          <w:tcPr>
            <w:tcW w:w="42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590" w:type="dxa"/>
            <w:gridSpan w:val="3"/>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考试课程数</w:t>
            </w:r>
          </w:p>
        </w:tc>
        <w:tc>
          <w:tcPr>
            <w:tcW w:w="1825"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24</w:t>
            </w: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shd w:val="clear" w:color="auto" w:fill="auto"/>
                <w:lang w:val="en-US" w:eastAsia="zh-CN"/>
              </w:rPr>
            </w:pPr>
          </w:p>
        </w:tc>
        <w:tc>
          <w:tcPr>
            <w:tcW w:w="45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shd w:val="clear" w:color="auto" w:fill="auto"/>
                <w:lang w:val="en-US" w:eastAsia="zh-CN"/>
              </w:rPr>
            </w:pPr>
          </w:p>
        </w:tc>
        <w:tc>
          <w:tcPr>
            <w:tcW w:w="4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49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51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53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w:t>
            </w: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w:t>
            </w:r>
          </w:p>
        </w:tc>
        <w:tc>
          <w:tcPr>
            <w:tcW w:w="48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8</w:t>
            </w:r>
          </w:p>
        </w:tc>
        <w:tc>
          <w:tcPr>
            <w:tcW w:w="4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w:t>
            </w:r>
          </w:p>
        </w:tc>
        <w:tc>
          <w:tcPr>
            <w:tcW w:w="48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0</w:t>
            </w:r>
          </w:p>
        </w:tc>
        <w:tc>
          <w:tcPr>
            <w:tcW w:w="42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590" w:type="dxa"/>
            <w:gridSpan w:val="3"/>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考查课程总数</w:t>
            </w:r>
          </w:p>
        </w:tc>
        <w:tc>
          <w:tcPr>
            <w:tcW w:w="1825"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39</w:t>
            </w: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shd w:val="clear" w:color="auto" w:fill="auto"/>
                <w:lang w:val="en-US" w:eastAsia="zh-CN"/>
              </w:rPr>
            </w:pPr>
          </w:p>
        </w:tc>
        <w:tc>
          <w:tcPr>
            <w:tcW w:w="45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shd w:val="clear" w:color="auto" w:fill="auto"/>
                <w:lang w:val="en-US" w:eastAsia="zh-CN"/>
              </w:rPr>
            </w:pPr>
          </w:p>
        </w:tc>
        <w:tc>
          <w:tcPr>
            <w:tcW w:w="4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49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51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53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8</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10</w:t>
            </w: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w:t>
            </w:r>
          </w:p>
        </w:tc>
        <w:tc>
          <w:tcPr>
            <w:tcW w:w="48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9</w:t>
            </w:r>
          </w:p>
        </w:tc>
        <w:tc>
          <w:tcPr>
            <w:tcW w:w="4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6</w:t>
            </w:r>
          </w:p>
        </w:tc>
        <w:tc>
          <w:tcPr>
            <w:tcW w:w="48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w:t>
            </w:r>
          </w:p>
        </w:tc>
        <w:tc>
          <w:tcPr>
            <w:tcW w:w="42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590" w:type="dxa"/>
            <w:gridSpan w:val="3"/>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lang w:val="en-US" w:eastAsia="zh-CN"/>
              </w:rPr>
            </w:pPr>
            <w:r>
              <w:rPr>
                <w:rFonts w:hint="eastAsia" w:ascii="仿宋" w:hAnsi="仿宋" w:eastAsia="仿宋" w:cs="仿宋"/>
                <w:i w:val="0"/>
                <w:iCs w:val="0"/>
                <w:color w:val="auto"/>
                <w:kern w:val="0"/>
                <w:sz w:val="18"/>
                <w:szCs w:val="18"/>
                <w:highlight w:val="none"/>
                <w:u w:val="none"/>
                <w:lang w:val="en-US" w:eastAsia="zh-CN"/>
              </w:rPr>
              <w:t>周课时</w:t>
            </w:r>
          </w:p>
        </w:tc>
        <w:tc>
          <w:tcPr>
            <w:tcW w:w="1825" w:type="dxa"/>
            <w:shd w:val="clear" w:color="auto" w:fill="E7E6E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lang w:val="en-US" w:eastAsia="zh-CN"/>
              </w:rPr>
            </w:pP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shd w:val="clear" w:color="auto" w:fill="auto"/>
                <w:lang w:val="en-US" w:eastAsia="zh-CN"/>
              </w:rPr>
            </w:pPr>
          </w:p>
        </w:tc>
        <w:tc>
          <w:tcPr>
            <w:tcW w:w="45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shd w:val="clear" w:color="auto" w:fill="auto"/>
                <w:lang w:val="en-US" w:eastAsia="zh-CN"/>
              </w:rPr>
            </w:pPr>
          </w:p>
        </w:tc>
        <w:tc>
          <w:tcPr>
            <w:tcW w:w="4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49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51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rPr>
            </w:pPr>
          </w:p>
        </w:tc>
        <w:tc>
          <w:tcPr>
            <w:tcW w:w="53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28</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28</w:t>
            </w:r>
          </w:p>
        </w:tc>
        <w:tc>
          <w:tcPr>
            <w:tcW w:w="5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24</w:t>
            </w:r>
          </w:p>
        </w:tc>
        <w:tc>
          <w:tcPr>
            <w:tcW w:w="48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28</w:t>
            </w:r>
          </w:p>
        </w:tc>
        <w:tc>
          <w:tcPr>
            <w:tcW w:w="4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23</w:t>
            </w:r>
          </w:p>
        </w:tc>
        <w:tc>
          <w:tcPr>
            <w:tcW w:w="48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w:t>
            </w:r>
          </w:p>
        </w:tc>
        <w:tc>
          <w:tcPr>
            <w:tcW w:w="42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bl>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both"/>
        <w:textAlignment w:val="auto"/>
        <w:rPr>
          <w:rFonts w:hint="eastAsia" w:ascii="仿宋" w:hAnsi="仿宋" w:eastAsia="仿宋" w:cs="仿宋"/>
          <w:b/>
          <w:bCs/>
          <w:color w:val="auto"/>
          <w:highlight w:val="none"/>
        </w:rPr>
      </w:pPr>
    </w:p>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color w:val="auto"/>
          <w:highlight w:val="none"/>
          <w:lang w:val="en-US" w:eastAsia="zh-CN"/>
        </w:rPr>
      </w:pPr>
      <w:r>
        <w:rPr>
          <w:rFonts w:hint="eastAsia" w:ascii="仿宋" w:hAnsi="仿宋" w:eastAsia="仿宋" w:cs="仿宋"/>
          <w:b/>
          <w:bCs/>
          <w:color w:val="auto"/>
          <w:sz w:val="21"/>
          <w:szCs w:val="21"/>
          <w:highlight w:val="none"/>
        </w:rPr>
        <w:t>表</w:t>
      </w:r>
      <w:r>
        <w:rPr>
          <w:rFonts w:hint="eastAsia" w:ascii="仿宋" w:hAnsi="仿宋" w:eastAsia="仿宋" w:cs="仿宋"/>
          <w:b/>
          <w:bCs/>
          <w:color w:val="auto"/>
          <w:sz w:val="21"/>
          <w:szCs w:val="21"/>
          <w:highlight w:val="none"/>
          <w:lang w:val="en-US" w:eastAsia="zh-CN"/>
        </w:rPr>
        <w:t>6．课程学时</w:t>
      </w:r>
      <w:r>
        <w:rPr>
          <w:rFonts w:hint="eastAsia" w:ascii="仿宋" w:hAnsi="仿宋" w:eastAsia="仿宋" w:cs="仿宋"/>
          <w:b/>
          <w:bCs/>
          <w:color w:val="auto"/>
          <w:sz w:val="21"/>
          <w:szCs w:val="21"/>
          <w:highlight w:val="none"/>
        </w:rPr>
        <w:t>分配表</w:t>
      </w:r>
    </w:p>
    <w:tbl>
      <w:tblPr>
        <w:tblStyle w:val="13"/>
        <w:tblW w:w="90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6"/>
        <w:gridCol w:w="2306"/>
        <w:gridCol w:w="1429"/>
        <w:gridCol w:w="1649"/>
        <w:gridCol w:w="1322"/>
        <w:gridCol w:w="1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2802" w:type="dxa"/>
            <w:gridSpan w:val="2"/>
            <w:vMerge w:val="restart"/>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课程类别</w:t>
            </w:r>
          </w:p>
        </w:tc>
        <w:tc>
          <w:tcPr>
            <w:tcW w:w="1429" w:type="dxa"/>
            <w:vMerge w:val="restart"/>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学时数</w:t>
            </w:r>
          </w:p>
        </w:tc>
        <w:tc>
          <w:tcPr>
            <w:tcW w:w="1649" w:type="dxa"/>
            <w:vMerge w:val="restart"/>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占总学时比例</w:t>
            </w:r>
          </w:p>
        </w:tc>
        <w:tc>
          <w:tcPr>
            <w:tcW w:w="3156" w:type="dxa"/>
            <w:gridSpan w:val="2"/>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实践学时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2802" w:type="dxa"/>
            <w:gridSpan w:val="2"/>
            <w:vMerge w:val="continue"/>
            <w:tcBorders>
              <w:top w:val="nil"/>
            </w:tcBorders>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rPr>
                <w:rFonts w:hint="eastAsia" w:ascii="仿宋" w:hAnsi="仿宋" w:eastAsia="仿宋" w:cs="仿宋"/>
                <w:b/>
                <w:bCs/>
                <w:color w:val="auto"/>
                <w:sz w:val="21"/>
                <w:szCs w:val="21"/>
                <w:highlight w:val="none"/>
              </w:rPr>
            </w:pPr>
          </w:p>
        </w:tc>
        <w:tc>
          <w:tcPr>
            <w:tcW w:w="1429" w:type="dxa"/>
            <w:vMerge w:val="continue"/>
            <w:tcBorders>
              <w:top w:val="nil"/>
            </w:tcBorders>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rPr>
                <w:rFonts w:hint="eastAsia" w:ascii="仿宋" w:hAnsi="仿宋" w:eastAsia="仿宋" w:cs="仿宋"/>
                <w:b/>
                <w:bCs/>
                <w:color w:val="auto"/>
                <w:sz w:val="21"/>
                <w:szCs w:val="21"/>
                <w:highlight w:val="none"/>
              </w:rPr>
            </w:pPr>
          </w:p>
        </w:tc>
        <w:tc>
          <w:tcPr>
            <w:tcW w:w="1649" w:type="dxa"/>
            <w:vMerge w:val="continue"/>
            <w:tcBorders>
              <w:top w:val="nil"/>
            </w:tcBorders>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rPr>
                <w:rFonts w:hint="eastAsia" w:ascii="仿宋" w:hAnsi="仿宋" w:eastAsia="仿宋" w:cs="仿宋"/>
                <w:b/>
                <w:bCs/>
                <w:color w:val="auto"/>
                <w:sz w:val="21"/>
                <w:szCs w:val="21"/>
                <w:highlight w:val="none"/>
              </w:rPr>
            </w:pPr>
          </w:p>
        </w:tc>
        <w:tc>
          <w:tcPr>
            <w:tcW w:w="1322" w:type="dxa"/>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学时数</w:t>
            </w:r>
          </w:p>
        </w:tc>
        <w:tc>
          <w:tcPr>
            <w:tcW w:w="1834" w:type="dxa"/>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占总学时比例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6" w:type="dxa"/>
            <w:vMerge w:val="restart"/>
            <w:tcBorders>
              <w:right w:val="single" w:color="000000" w:sz="4" w:space="0"/>
            </w:tcBorders>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公共课程</w:t>
            </w:r>
          </w:p>
        </w:tc>
        <w:tc>
          <w:tcPr>
            <w:tcW w:w="2306" w:type="dxa"/>
            <w:tcBorders>
              <w:left w:val="single" w:color="000000" w:sz="4" w:space="0"/>
            </w:tcBorders>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公共必修课</w:t>
            </w:r>
          </w:p>
        </w:tc>
        <w:tc>
          <w:tcPr>
            <w:tcW w:w="142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700</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26%</w:t>
            </w:r>
          </w:p>
        </w:tc>
        <w:tc>
          <w:tcPr>
            <w:tcW w:w="132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320</w:t>
            </w:r>
          </w:p>
        </w:tc>
        <w:tc>
          <w:tcPr>
            <w:tcW w:w="183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6" w:type="dxa"/>
            <w:vMerge w:val="continue"/>
            <w:tcBorders>
              <w:top w:val="nil"/>
              <w:right w:val="single" w:color="000000" w:sz="4" w:space="0"/>
            </w:tcBorders>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p>
        </w:tc>
        <w:tc>
          <w:tcPr>
            <w:tcW w:w="2306" w:type="dxa"/>
            <w:tcBorders>
              <w:left w:val="single" w:color="000000" w:sz="4" w:space="0"/>
            </w:tcBorders>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公共选修课</w:t>
            </w:r>
          </w:p>
        </w:tc>
        <w:tc>
          <w:tcPr>
            <w:tcW w:w="142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144</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132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36</w:t>
            </w:r>
          </w:p>
        </w:tc>
        <w:tc>
          <w:tcPr>
            <w:tcW w:w="183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6" w:type="dxa"/>
            <w:vMerge w:val="restart"/>
            <w:tcBorders>
              <w:right w:val="single" w:color="000000" w:sz="4" w:space="0"/>
            </w:tcBorders>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专业课程</w:t>
            </w:r>
          </w:p>
        </w:tc>
        <w:tc>
          <w:tcPr>
            <w:tcW w:w="2306" w:type="dxa"/>
            <w:tcBorders>
              <w:left w:val="single" w:color="000000" w:sz="4" w:space="0"/>
            </w:tcBorders>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专业基础课</w:t>
            </w:r>
          </w:p>
        </w:tc>
        <w:tc>
          <w:tcPr>
            <w:tcW w:w="142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376</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14%</w:t>
            </w:r>
          </w:p>
        </w:tc>
        <w:tc>
          <w:tcPr>
            <w:tcW w:w="132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152</w:t>
            </w:r>
          </w:p>
        </w:tc>
        <w:tc>
          <w:tcPr>
            <w:tcW w:w="183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6" w:type="dxa"/>
            <w:vMerge w:val="continue"/>
            <w:tcBorders>
              <w:right w:val="single" w:color="000000" w:sz="4" w:space="0"/>
            </w:tcBorders>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p>
        </w:tc>
        <w:tc>
          <w:tcPr>
            <w:tcW w:w="2306" w:type="dxa"/>
            <w:tcBorders>
              <w:left w:val="single" w:color="000000" w:sz="4" w:space="0"/>
            </w:tcBorders>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专业核心课</w:t>
            </w:r>
          </w:p>
        </w:tc>
        <w:tc>
          <w:tcPr>
            <w:tcW w:w="142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400</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15%</w:t>
            </w:r>
          </w:p>
        </w:tc>
        <w:tc>
          <w:tcPr>
            <w:tcW w:w="132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128</w:t>
            </w:r>
          </w:p>
        </w:tc>
        <w:tc>
          <w:tcPr>
            <w:tcW w:w="183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496" w:type="dxa"/>
            <w:vMerge w:val="continue"/>
            <w:tcBorders>
              <w:right w:val="single" w:color="000000" w:sz="4" w:space="0"/>
            </w:tcBorders>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p>
        </w:tc>
        <w:tc>
          <w:tcPr>
            <w:tcW w:w="2306" w:type="dxa"/>
            <w:tcBorders>
              <w:left w:val="single" w:color="000000" w:sz="4" w:space="0"/>
            </w:tcBorders>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专业选修（模块）课</w:t>
            </w:r>
          </w:p>
        </w:tc>
        <w:tc>
          <w:tcPr>
            <w:tcW w:w="142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272</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10%</w:t>
            </w:r>
          </w:p>
        </w:tc>
        <w:tc>
          <w:tcPr>
            <w:tcW w:w="132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144</w:t>
            </w:r>
          </w:p>
        </w:tc>
        <w:tc>
          <w:tcPr>
            <w:tcW w:w="183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2802" w:type="dxa"/>
            <w:gridSpan w:val="2"/>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职业技能训练课</w:t>
            </w:r>
          </w:p>
        </w:tc>
        <w:tc>
          <w:tcPr>
            <w:tcW w:w="142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792</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30%</w:t>
            </w:r>
          </w:p>
        </w:tc>
        <w:tc>
          <w:tcPr>
            <w:tcW w:w="132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792</w:t>
            </w:r>
          </w:p>
        </w:tc>
        <w:tc>
          <w:tcPr>
            <w:tcW w:w="183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2802" w:type="dxa"/>
            <w:gridSpan w:val="2"/>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计</w:t>
            </w:r>
          </w:p>
        </w:tc>
        <w:tc>
          <w:tcPr>
            <w:tcW w:w="142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2684</w:t>
            </w:r>
          </w:p>
        </w:tc>
        <w:tc>
          <w:tcPr>
            <w:tcW w:w="164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100%</w:t>
            </w:r>
          </w:p>
        </w:tc>
        <w:tc>
          <w:tcPr>
            <w:tcW w:w="132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1572</w:t>
            </w:r>
          </w:p>
        </w:tc>
        <w:tc>
          <w:tcPr>
            <w:tcW w:w="183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100%</w:t>
            </w:r>
          </w:p>
        </w:tc>
      </w:tr>
    </w:tbl>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center"/>
        <w:textAlignment w:val="auto"/>
        <w:rPr>
          <w:rFonts w:hint="eastAsia" w:ascii="仿宋" w:hAnsi="仿宋" w:eastAsia="仿宋" w:cs="仿宋"/>
          <w:b/>
          <w:bCs/>
          <w:color w:val="auto"/>
          <w:highlight w:val="none"/>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firstLine="0"/>
        <w:jc w:val="center"/>
        <w:textAlignment w:val="auto"/>
        <w:rPr>
          <w:rFonts w:hint="eastAsia"/>
          <w:color w:val="auto"/>
          <w:sz w:val="21"/>
          <w:szCs w:val="21"/>
          <w:highlight w:val="none"/>
          <w:lang w:val="en-US" w:eastAsia="zh-CN"/>
        </w:rPr>
      </w:pPr>
      <w:r>
        <w:rPr>
          <w:rFonts w:hint="eastAsia" w:ascii="仿宋" w:hAnsi="仿宋" w:eastAsia="仿宋" w:cs="仿宋"/>
          <w:b/>
          <w:bCs/>
          <w:color w:val="auto"/>
          <w:sz w:val="21"/>
          <w:szCs w:val="21"/>
          <w:highlight w:val="none"/>
        </w:rPr>
        <w:t>表</w:t>
      </w:r>
      <w:r>
        <w:rPr>
          <w:rFonts w:hint="eastAsia" w:ascii="仿宋" w:hAnsi="仿宋" w:eastAsia="仿宋" w:cs="仿宋"/>
          <w:b/>
          <w:bCs/>
          <w:color w:val="auto"/>
          <w:sz w:val="21"/>
          <w:szCs w:val="21"/>
          <w:highlight w:val="none"/>
          <w:lang w:val="en-US" w:eastAsia="zh-CN"/>
        </w:rPr>
        <w:t>7．教</w:t>
      </w:r>
      <w:r>
        <w:rPr>
          <w:rFonts w:hint="eastAsia" w:ascii="仿宋" w:hAnsi="仿宋" w:eastAsia="仿宋" w:cs="仿宋"/>
          <w:b/>
          <w:bCs/>
          <w:color w:val="auto"/>
          <w:sz w:val="21"/>
          <w:szCs w:val="21"/>
          <w:highlight w:val="none"/>
        </w:rPr>
        <w:t>学环节时间分配表</w:t>
      </w:r>
    </w:p>
    <w:tbl>
      <w:tblPr>
        <w:tblStyle w:val="13"/>
        <w:tblW w:w="89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72"/>
        <w:gridCol w:w="1192"/>
        <w:gridCol w:w="1191"/>
        <w:gridCol w:w="1192"/>
        <w:gridCol w:w="1165"/>
        <w:gridCol w:w="1309"/>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学期</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第1学期</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第2学期</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第3学期</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第4学期</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第5学期</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第6学期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30"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19"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入学教育与军训</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30"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19"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理论与实践教学</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16周</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30"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19"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考试考查</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2周</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30"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19"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劳动实践</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1周</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30"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19"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专业实践</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1周</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30"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19"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顶岗实习</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8</w:t>
            </w:r>
            <w:r>
              <w:rPr>
                <w:rFonts w:hint="eastAsia" w:ascii="仿宋" w:hAnsi="仿宋" w:eastAsia="仿宋" w:cs="仿宋"/>
                <w:color w:val="auto"/>
                <w:sz w:val="21"/>
                <w:szCs w:val="21"/>
                <w:highlight w:val="none"/>
              </w:rPr>
              <w:t>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16</w:t>
            </w:r>
            <w:r>
              <w:rPr>
                <w:rFonts w:hint="eastAsia" w:ascii="仿宋" w:hAnsi="仿宋" w:eastAsia="仿宋" w:cs="仿宋"/>
                <w:color w:val="auto"/>
                <w:sz w:val="21"/>
                <w:szCs w:val="21"/>
                <w:highlight w:val="none"/>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30"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19" w:lineRule="auto"/>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毕业实习（设计）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cantSplit/>
          <w:trHeight w:val="679"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19" w:lineRule="auto"/>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20周</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周</w:t>
            </w:r>
          </w:p>
        </w:tc>
      </w:tr>
    </w:tbl>
    <w:p>
      <w:pPr>
        <w:pStyle w:val="3"/>
        <w:keepNext w:val="0"/>
        <w:keepLines w:val="0"/>
        <w:pageBreakBefore w:val="0"/>
        <w:kinsoku/>
        <w:wordWrap/>
        <w:overflowPunct/>
        <w:topLinePunct w:val="0"/>
        <w:autoSpaceDN/>
        <w:bidi w:val="0"/>
        <w:spacing w:line="440" w:lineRule="exact"/>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七</w:t>
      </w:r>
      <w:r>
        <w:rPr>
          <w:rFonts w:hint="eastAsia"/>
          <w:color w:val="auto"/>
          <w:highlight w:val="none"/>
        </w:rPr>
        <w:t>、</w:t>
      </w:r>
      <w:r>
        <w:rPr>
          <w:rFonts w:hint="eastAsia"/>
          <w:color w:val="auto"/>
          <w:highlight w:val="none"/>
          <w:lang w:val="en-US" w:eastAsia="zh-CN"/>
        </w:rPr>
        <w:t>实施保障</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548" w:firstLineChars="196"/>
        <w:textAlignment w:val="auto"/>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（一）教学条件</w:t>
      </w:r>
    </w:p>
    <w:p>
      <w:pPr>
        <w:pStyle w:val="7"/>
        <w:keepNext w:val="0"/>
        <w:keepLines w:val="0"/>
        <w:pageBreakBefore w:val="0"/>
        <w:widowControl/>
        <w:kinsoku/>
        <w:wordWrap/>
        <w:overflowPunct/>
        <w:topLinePunct w:val="0"/>
        <w:autoSpaceDE w:val="0"/>
        <w:autoSpaceDN/>
        <w:bidi w:val="0"/>
        <w:adjustRightInd w:val="0"/>
        <w:snapToGrid w:val="0"/>
        <w:spacing w:beforeAutospacing="0" w:after="0" w:line="440" w:lineRule="exact"/>
        <w:ind w:left="0" w:firstLine="561"/>
        <w:jc w:val="both"/>
        <w:textAlignment w:val="auto"/>
        <w:outlineLvl w:val="1"/>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主要包括能够满足正常的课程教学、实习实训所需的专业教室、实训室和实训基地。</w:t>
      </w:r>
    </w:p>
    <w:p>
      <w:pPr>
        <w:pStyle w:val="31"/>
        <w:keepNext w:val="0"/>
        <w:keepLines w:val="0"/>
        <w:pageBreakBefore w:val="0"/>
        <w:widowControl w:val="0"/>
        <w:numPr>
          <w:ilvl w:val="0"/>
          <w:numId w:val="0"/>
        </w:numPr>
        <w:tabs>
          <w:tab w:val="left" w:pos="2133"/>
        </w:tabs>
        <w:kinsoku/>
        <w:wordWrap/>
        <w:overflowPunct/>
        <w:topLinePunct w:val="0"/>
        <w:autoSpaceDE/>
        <w:autoSpaceDN/>
        <w:bidi w:val="0"/>
        <w:adjustRightInd w:val="0"/>
        <w:snapToGrid w:val="0"/>
        <w:spacing w:beforeAutospacing="0" w:line="440" w:lineRule="exact"/>
        <w:ind w:left="0" w:leftChars="0" w:right="0" w:rightChars="0"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1.</w:t>
      </w:r>
      <w:r>
        <w:rPr>
          <w:rFonts w:hint="eastAsia" w:ascii="仿宋" w:hAnsi="仿宋" w:eastAsia="仿宋" w:cs="仿宋"/>
          <w:color w:val="auto"/>
          <w:kern w:val="2"/>
          <w:sz w:val="28"/>
          <w:szCs w:val="28"/>
          <w:highlight w:val="none"/>
          <w:lang w:val="en-US" w:eastAsia="zh-CN"/>
        </w:rPr>
        <w:t>专业教室基本条件</w:t>
      </w:r>
    </w:p>
    <w:p>
      <w:pPr>
        <w:pStyle w:val="7"/>
        <w:keepNext w:val="0"/>
        <w:keepLines w:val="0"/>
        <w:pageBreakBefore w:val="0"/>
        <w:widowControl/>
        <w:kinsoku/>
        <w:wordWrap/>
        <w:overflowPunct/>
        <w:topLinePunct w:val="0"/>
        <w:autoSpaceDE w:val="0"/>
        <w:autoSpaceDN/>
        <w:bidi w:val="0"/>
        <w:adjustRightInd w:val="0"/>
        <w:snapToGrid w:val="0"/>
        <w:spacing w:beforeAutospacing="0" w:after="0" w:line="440" w:lineRule="exact"/>
        <w:ind w:left="0" w:firstLine="561"/>
        <w:jc w:val="both"/>
        <w:textAlignment w:val="auto"/>
        <w:outlineLvl w:val="1"/>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配备黑（白）板、多媒体计算机、投影设备、音响设备，互联网接入或WIFI环境，并具有网络安全防护措施。安装应急照明装置并保持良好状态，符合紧急疏散要求、标志明显、保持逃生通道畅通无阻。</w:t>
      </w:r>
    </w:p>
    <w:p>
      <w:pPr>
        <w:pStyle w:val="31"/>
        <w:keepNext w:val="0"/>
        <w:keepLines w:val="0"/>
        <w:pageBreakBefore w:val="0"/>
        <w:widowControl w:val="0"/>
        <w:numPr>
          <w:ilvl w:val="0"/>
          <w:numId w:val="0"/>
        </w:numPr>
        <w:tabs>
          <w:tab w:val="left" w:pos="2133"/>
        </w:tabs>
        <w:kinsoku/>
        <w:wordWrap/>
        <w:overflowPunct/>
        <w:topLinePunct w:val="0"/>
        <w:autoSpaceDE/>
        <w:autoSpaceDN/>
        <w:bidi w:val="0"/>
        <w:adjustRightInd w:val="0"/>
        <w:snapToGrid w:val="0"/>
        <w:spacing w:beforeAutospacing="0" w:line="440" w:lineRule="exact"/>
        <w:ind w:left="0" w:leftChars="0" w:right="0" w:rightChars="0"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2.</w:t>
      </w:r>
      <w:r>
        <w:rPr>
          <w:rFonts w:hint="eastAsia" w:ascii="仿宋" w:hAnsi="仿宋" w:eastAsia="仿宋" w:cs="仿宋"/>
          <w:color w:val="auto"/>
          <w:kern w:val="2"/>
          <w:sz w:val="28"/>
          <w:szCs w:val="28"/>
          <w:highlight w:val="none"/>
          <w:lang w:val="en-US" w:eastAsia="zh-CN"/>
        </w:rPr>
        <w:t>校内实训室基本要求</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校内实训室应满足识图实训、构造认知实训、测量实训、CAD操作实训、工种实训、施工技术实训、施工组织实训、计量与计价实训、施工质量检验实训、BIM建模与应用实训，建材实验、力学实验、结构试验等实践教学环节等的需要。</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(1)识图与CAD操作综合实训室。</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建筑识图与 CAD 操作综合实训室应配备服务器、投影设备、白板、交换机、计算机、扫描仪、工程打印机，互联网接入或Wi-Fi环境，安装Office操作系统及常用办公软件，安装建筑绘图工具软件，安装建筑与结构绘图及设计专业软件；用于建筑CAD、建筑工程图绘制与识读等课程的教学与实训。</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(2)构造认知实训室。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构造认知实训室应配备服务器、投影设备、白板、交换机、计算机、扫描仪，互联网接入或Wi-Fi环境，安装Office操作系统及常用办公软件；配备建筑标准图集、工程案例图库、建筑模型、传统及装配式建筑构造节点模型、相关仿真软件；用于建筑构造课程教学及认知实训。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(3)测量实训室。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测量实训室应配备服务器、投影设备、白板、交换机、计算机、扫描仪、打印机，互联网接入或Wi-Fi环境；配备水准仪、经纬仪、全站仪及GPS等测量仪器及配套的工具，安装数字化成图软件；用于建筑施工测量课程教学、测量仪器安装调校及测量基本实训。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(4)工种实训室。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工种实训室应配备钢筋工作台、钢筋切断机、钢筋调直机、钢筋弯曲机、弧焊机、对焊机、电渣压力焊机、钢筋套丝机、钢筋挤压机、砂浆搅拌机、模板及相关运输设备和工具等；配备服务器、投影设备、白板，互联网接入或Wi-Fi环境，安装工艺操作仿真软件；满足钢筋工、砌筑工、抹灰工、模板工的工艺实训需要；用于主要工种操作实训。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(5)施工技术实训室。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施工技术实训室应配备知识、技能点满足教学与实训要求的实体或虚拟建筑工程载体，安装施工技术管理、质量检测相关软件及必要设备与工具；配备服务器、投影设备、白板，互联网接入或Wi-Fi环境；用于建筑施工技术及建筑工程质量检测课程的教学与实训。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(6)施工组织实训室。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施工组织实训室应配备服务器、投影设备、白板、交换机、计算机、扫描仪、打印机，互联网接入或Wi-Fi环境；安装施工项目管理相关软件，配备项目管理案例资料及施工现场布置图库或模型；用于建筑施工组织课程教学与实训。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(7)计量与计价实训室。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计量与计价实训室应配备服务器、投影设备、白板、交换机、计算机、扫描仪、打印机，互联网接入或Wi-Fi环境；安装工程计量计价相关软件、三维算量软件；配备有关定额、标准；用于建筑工程计量与计价课程教学与实训。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(8)BIM建模与应用实训室。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BIM建模与应用实训室应配备服务器、投影设备、白板、交换机、计算机、打印机，互联网接入或Wi-Fi环境；安装Office操作系统及常用办公软件，安装BIM建模软件，安装BIM施工、质量、造价、运维及装配式建筑深化设计等相关软件；用于BIM建模、BIM技术应用等课程的教学与实训。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3.校外实训基地基本要求 </w:t>
      </w:r>
    </w:p>
    <w:p>
      <w:pPr>
        <w:keepNext w:val="0"/>
        <w:keepLines w:val="0"/>
        <w:pageBreakBefore w:val="0"/>
        <w:kinsoku/>
        <w:wordWrap/>
        <w:overflowPunct/>
        <w:topLinePunct w:val="0"/>
        <w:autoSpaceDN/>
        <w:bidi w:val="0"/>
        <w:spacing w:beforeAutospacing="0" w:line="440" w:lineRule="exact"/>
        <w:ind w:left="0" w:firstLine="56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仿宋" w:hAnsi="仿宋" w:eastAsia="仿宋" w:cs="仿宋"/>
          <w:color w:val="auto"/>
          <w:kern w:val="2"/>
          <w:sz w:val="28"/>
          <w:szCs w:val="28"/>
          <w:highlight w:val="none"/>
          <w:lang w:val="en-US" w:eastAsia="zh-CN" w:bidi="zh-TW"/>
        </w:rPr>
        <w:t>校外实训基地基本要求为：具有稳定的校外实训基地；能够开展建筑工程技术专业相关实践教学活动，实训设施齐备，实训岗位、实训指导教师确定，实训管理及实施规章制度齐全。</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548" w:firstLineChars="196"/>
        <w:textAlignment w:val="auto"/>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（二）师资队伍</w:t>
      </w:r>
    </w:p>
    <w:p>
      <w:pPr>
        <w:pStyle w:val="7"/>
        <w:keepNext w:val="0"/>
        <w:keepLines w:val="0"/>
        <w:pageBreakBefore w:val="0"/>
        <w:widowControl w:val="0"/>
        <w:kinsoku/>
        <w:wordWrap/>
        <w:overflowPunct/>
        <w:topLinePunct w:val="0"/>
        <w:autoSpaceDE w:val="0"/>
        <w:autoSpaceDN/>
        <w:bidi w:val="0"/>
        <w:adjustRightInd w:val="0"/>
        <w:snapToGrid/>
        <w:spacing w:beforeAutospacing="0" w:after="0" w:line="440" w:lineRule="exact"/>
        <w:ind w:left="0" w:firstLine="560" w:firstLineChars="200"/>
        <w:jc w:val="left"/>
        <w:textAlignment w:val="auto"/>
        <w:outlineLvl w:val="1"/>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1.学生人数与本专业专任教师数比例不高于25:1，双师素质教师占专业教师的比例不低于60%，专任教师队伍要考虑职称、年龄，形成合理的梯队结构。</w:t>
      </w:r>
    </w:p>
    <w:p>
      <w:pPr>
        <w:pStyle w:val="31"/>
        <w:keepNext w:val="0"/>
        <w:keepLines w:val="0"/>
        <w:pageBreakBefore w:val="0"/>
        <w:widowControl w:val="0"/>
        <w:numPr>
          <w:ilvl w:val="0"/>
          <w:numId w:val="0"/>
        </w:numPr>
        <w:tabs>
          <w:tab w:val="left" w:pos="2133"/>
        </w:tabs>
        <w:kinsoku/>
        <w:wordWrap/>
        <w:overflowPunct/>
        <w:topLinePunct w:val="0"/>
        <w:autoSpaceDN/>
        <w:bidi w:val="0"/>
        <w:snapToGrid/>
        <w:spacing w:beforeAutospacing="0" w:line="440" w:lineRule="exact"/>
        <w:ind w:left="0" w:right="0" w:rightChars="0"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2.</w:t>
      </w:r>
      <w:r>
        <w:rPr>
          <w:rFonts w:hint="eastAsia" w:ascii="仿宋" w:hAnsi="仿宋" w:eastAsia="仿宋" w:cs="仿宋"/>
          <w:color w:val="auto"/>
          <w:kern w:val="2"/>
          <w:sz w:val="28"/>
          <w:szCs w:val="28"/>
          <w:highlight w:val="none"/>
          <w:lang w:val="en-US" w:eastAsia="zh-CN"/>
        </w:rPr>
        <w:t>专任教师</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zh-TW"/>
        </w:rPr>
        <w:t>具有高校教师资格证；熟悉建筑施工技术及管理相关工作内容；具有较强的教学、科研、职业技能大赛指导能力。</w:t>
      </w:r>
    </w:p>
    <w:p>
      <w:pPr>
        <w:pStyle w:val="31"/>
        <w:keepNext w:val="0"/>
        <w:keepLines w:val="0"/>
        <w:pageBreakBefore w:val="0"/>
        <w:widowControl w:val="0"/>
        <w:numPr>
          <w:ilvl w:val="0"/>
          <w:numId w:val="0"/>
        </w:numPr>
        <w:tabs>
          <w:tab w:val="left" w:pos="2133"/>
        </w:tabs>
        <w:kinsoku/>
        <w:wordWrap/>
        <w:overflowPunct/>
        <w:topLinePunct w:val="0"/>
        <w:autoSpaceDN/>
        <w:bidi w:val="0"/>
        <w:snapToGrid/>
        <w:spacing w:beforeAutospacing="0" w:line="440" w:lineRule="exact"/>
        <w:ind w:left="0" w:leftChars="0" w:right="0" w:rightChars="0"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3.</w:t>
      </w:r>
      <w:r>
        <w:rPr>
          <w:rFonts w:hint="eastAsia" w:ascii="仿宋" w:hAnsi="仿宋" w:eastAsia="仿宋" w:cs="仿宋"/>
          <w:color w:val="auto"/>
          <w:kern w:val="2"/>
          <w:sz w:val="28"/>
          <w:szCs w:val="28"/>
          <w:highlight w:val="none"/>
          <w:lang w:val="en-US" w:eastAsia="zh-CN"/>
        </w:rPr>
        <w:t>专业带头人</w:t>
      </w:r>
    </w:p>
    <w:p>
      <w:pPr>
        <w:pStyle w:val="7"/>
        <w:keepNext w:val="0"/>
        <w:keepLines w:val="0"/>
        <w:pageBreakBefore w:val="0"/>
        <w:widowControl w:val="0"/>
        <w:kinsoku/>
        <w:wordWrap/>
        <w:overflowPunct/>
        <w:topLinePunct w:val="0"/>
        <w:autoSpaceDE w:val="0"/>
        <w:autoSpaceDN/>
        <w:bidi w:val="0"/>
        <w:adjustRightInd w:val="0"/>
        <w:snapToGrid/>
        <w:spacing w:beforeAutospacing="0" w:after="0" w:line="440" w:lineRule="exact"/>
        <w:ind w:left="0" w:firstLine="560" w:firstLineChars="200"/>
        <w:jc w:val="left"/>
        <w:textAlignment w:val="auto"/>
        <w:outlineLvl w:val="1"/>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bidi="ar-SA"/>
        </w:rPr>
        <w:t>应具有副高及以上职称，能够较好地把握国内外建筑施工行业专业发展，能主动对接行业企业，了解行业企业对本专业人才的实际需求，教学设计、专业研究能力强，组织开展教科研工作能力强，在本区域或本领域具有一定的专业影响力。</w:t>
      </w:r>
    </w:p>
    <w:p>
      <w:pPr>
        <w:pStyle w:val="31"/>
        <w:keepNext w:val="0"/>
        <w:keepLines w:val="0"/>
        <w:pageBreakBefore w:val="0"/>
        <w:widowControl w:val="0"/>
        <w:numPr>
          <w:ilvl w:val="0"/>
          <w:numId w:val="0"/>
        </w:numPr>
        <w:tabs>
          <w:tab w:val="left" w:pos="2133"/>
        </w:tabs>
        <w:kinsoku/>
        <w:wordWrap/>
        <w:overflowPunct/>
        <w:topLinePunct w:val="0"/>
        <w:autoSpaceDE/>
        <w:autoSpaceDN/>
        <w:bidi w:val="0"/>
        <w:adjustRightInd/>
        <w:snapToGrid/>
        <w:spacing w:beforeAutospacing="0" w:line="440" w:lineRule="exact"/>
        <w:ind w:left="0" w:right="0" w:rightChars="0"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4.兼职及外聘教师</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ar-SA"/>
        </w:rPr>
        <w:t>主要从建筑施工相关企业和高校相关专业中聘任，具备良好的思想政治素质、职业道德和工匠精神，具有扎实的专业知识和丰富的实际工作经验，</w:t>
      </w:r>
      <w:r>
        <w:rPr>
          <w:rFonts w:hint="eastAsia" w:ascii="仿宋" w:hAnsi="仿宋" w:eastAsia="仿宋" w:cs="仿宋"/>
          <w:color w:val="auto"/>
          <w:kern w:val="2"/>
          <w:sz w:val="28"/>
          <w:szCs w:val="28"/>
          <w:highlight w:val="none"/>
          <w:lang w:val="en-US" w:eastAsia="zh-CN" w:bidi="zh-TW"/>
        </w:rPr>
        <w:t>具有5年以上建筑建筑施工管理岗位工作经历，有丰富的实践工作经验，</w:t>
      </w:r>
      <w:r>
        <w:rPr>
          <w:rFonts w:hint="eastAsia" w:ascii="仿宋" w:hAnsi="仿宋" w:eastAsia="仿宋" w:cs="仿宋"/>
          <w:color w:val="auto"/>
          <w:kern w:val="2"/>
          <w:sz w:val="28"/>
          <w:szCs w:val="28"/>
          <w:highlight w:val="none"/>
          <w:lang w:val="en-US" w:eastAsia="zh-CN" w:bidi="ar-SA"/>
        </w:rPr>
        <w:t>能承担专业课程教学、实习实训指导和学生职业发展规划指导等教学任务。</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548" w:firstLineChars="196"/>
        <w:textAlignment w:val="auto"/>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（三）教学资源</w:t>
      </w:r>
    </w:p>
    <w:p>
      <w:pPr>
        <w:keepNext w:val="0"/>
        <w:keepLines w:val="0"/>
        <w:pageBreakBefore w:val="0"/>
        <w:widowControl w:val="0"/>
        <w:kinsoku/>
        <w:wordWrap/>
        <w:overflowPunct/>
        <w:topLinePunct w:val="0"/>
        <w:autoSpaceDE w:val="0"/>
        <w:autoSpaceDN/>
        <w:bidi w:val="0"/>
        <w:spacing w:beforeAutospacing="0" w:line="44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主要包括能够满足学生专业学习、教师专业教学研究和教学实施需要的教材、图书及数字化资源等。</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1.教材选用</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优先选用国家规划教材和获奖教材以及行指委推荐教材，也可选用由我院教师参编的经过充分论证的校企合作教材。禁止不合格的教材进入课堂。建立专业教师、行业专家和教研人员等参与的教材选用机构，完善教材选用制度，经过规范程序择优选用教材。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2.图书文献配备</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图书文献配备需能满足人才培养、专业建设、教科研等工作的需要，方便师生查询、借阅。专业类图书文献主要包括：与建筑工程技术专业核心专业领域相适应的图书、期刊、资料、规范、标准、建筑法律法规、图集、定额及工程案例图纸等。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3.数字教学资源配置 </w:t>
      </w:r>
    </w:p>
    <w:p>
      <w:pPr>
        <w:keepNext w:val="0"/>
        <w:keepLines w:val="0"/>
        <w:pageBreakBefore w:val="0"/>
        <w:widowControl w:val="0"/>
        <w:kinsoku/>
        <w:wordWrap/>
        <w:overflowPunct/>
        <w:topLinePunct w:val="0"/>
        <w:autoSpaceDE w:val="0"/>
        <w:autoSpaceDN/>
        <w:bidi w:val="0"/>
        <w:spacing w:beforeAutospacing="0" w:line="440" w:lineRule="exact"/>
        <w:ind w:left="0" w:firstLine="56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仿宋" w:hAnsi="仿宋" w:eastAsia="仿宋" w:cs="仿宋"/>
          <w:color w:val="auto"/>
          <w:kern w:val="2"/>
          <w:sz w:val="28"/>
          <w:szCs w:val="28"/>
          <w:highlight w:val="none"/>
          <w:lang w:val="en-US" w:eastAsia="zh-CN" w:bidi="zh-TW"/>
        </w:rPr>
        <w:t>建设、配备与本专业有关的音视频素材、教学课件、数字化教学案例库、虚拟仿真软件、数字教材等专业教学资源库，种类丰富、形式多样、使用便捷、动态更新，能满足教学要求。</w:t>
      </w:r>
    </w:p>
    <w:p>
      <w:pPr>
        <w:pStyle w:val="7"/>
        <w:keepNext w:val="0"/>
        <w:keepLines w:val="0"/>
        <w:pageBreakBefore w:val="0"/>
        <w:kinsoku/>
        <w:wordWrap/>
        <w:overflowPunct/>
        <w:topLinePunct w:val="0"/>
        <w:autoSpaceDN/>
        <w:bidi w:val="0"/>
        <w:spacing w:beforeAutospacing="0" w:after="0" w:line="440" w:lineRule="exact"/>
        <w:ind w:left="0" w:firstLine="56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楷体" w:hAnsi="楷体" w:eastAsia="楷体" w:cs="楷体"/>
          <w:b w:val="0"/>
          <w:bCs w:val="0"/>
          <w:color w:val="auto"/>
          <w:kern w:val="2"/>
          <w:sz w:val="28"/>
          <w:szCs w:val="28"/>
          <w:highlight w:val="none"/>
          <w:lang w:val="en-US" w:eastAsia="zh-CN" w:bidi="ar-SA"/>
        </w:rPr>
        <w:t>（四）人才培养模式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建筑工程技术专业实施“产教融合、协同育人”的人才培养模式，坚持推动“全方位、多元化”的产教融合、校企协同育人的培养机制，以市场需求和毕业生就业为导向，实现教学科研和产业生产相结合的模式，校企合作共同制作相关教学大纲和实训指导书，多用案例教学，以提升学生的专业知识应用能力和岗位适应能力。邀请企业兼职教师和专业教师一起进行各方面的教改课题研究，实现学校理论课程与企业真实项目双方资源的共享。</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楷体" w:hAnsi="楷体" w:eastAsia="楷体" w:cs="楷体"/>
          <w:b w:val="0"/>
          <w:bCs w:val="0"/>
          <w:color w:val="auto"/>
          <w:kern w:val="2"/>
          <w:sz w:val="28"/>
          <w:szCs w:val="28"/>
          <w:highlight w:val="none"/>
          <w:lang w:val="en-US" w:eastAsia="zh-CN" w:bidi="ar-SA"/>
        </w:rPr>
        <w:t>（五）教学方法</w:t>
      </w:r>
    </w:p>
    <w:p>
      <w:pPr>
        <w:keepNext w:val="0"/>
        <w:keepLines w:val="0"/>
        <w:pageBreakBefore w:val="0"/>
        <w:widowControl w:val="0"/>
        <w:kinsoku/>
        <w:wordWrap/>
        <w:overflowPunct/>
        <w:topLinePunct w:val="0"/>
        <w:autoSpaceDE w:val="0"/>
        <w:autoSpaceDN/>
        <w:bidi w:val="0"/>
        <w:adjustRightInd/>
        <w:snapToGrid/>
        <w:spacing w:beforeAutospacing="0" w:line="44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积极探索“</w:t>
      </w:r>
      <w:r>
        <w:rPr>
          <w:rFonts w:hint="eastAsia" w:ascii="仿宋" w:hAnsi="仿宋" w:eastAsia="仿宋" w:cs="仿宋"/>
          <w:color w:val="auto"/>
          <w:sz w:val="28"/>
          <w:szCs w:val="28"/>
          <w:highlight w:val="none"/>
          <w:lang w:val="en-US" w:eastAsia="zh-CN"/>
        </w:rPr>
        <w:t>专业</w:t>
      </w:r>
      <w:r>
        <w:rPr>
          <w:rFonts w:hint="eastAsia" w:ascii="仿宋" w:hAnsi="仿宋" w:eastAsia="仿宋" w:cs="仿宋"/>
          <w:color w:val="auto"/>
          <w:sz w:val="28"/>
          <w:szCs w:val="28"/>
          <w:highlight w:val="none"/>
        </w:rPr>
        <w:t>课程+课程思政”</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教学创新，推进全员全过程全方位“三全育人”，实现思想政治教育与技术技能培养的有机统一。结合本专业学生特点，创新思政课程教学模式。专业课教师强化立德树人意识，结合本专业人才培养特点和专业能力素质要求，修订专业课程标准，梳理每一门专业课程蕴含的思想政治教育元素，发挥专业课程承载的思想政治教育功能，推动专业课教学与思想政治理论课教学紧密结合、同向同行。</w:t>
      </w:r>
    </w:p>
    <w:p>
      <w:pPr>
        <w:keepNext w:val="0"/>
        <w:keepLines w:val="0"/>
        <w:pageBreakBefore w:val="0"/>
        <w:widowControl w:val="0"/>
        <w:kinsoku/>
        <w:wordWrap/>
        <w:overflowPunct/>
        <w:topLinePunct w:val="0"/>
        <w:autoSpaceDE w:val="0"/>
        <w:autoSpaceDN/>
        <w:bidi w:val="0"/>
        <w:adjustRightInd/>
        <w:snapToGrid/>
        <w:spacing w:beforeAutospacing="0" w:line="44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对接新技术、新工艺、新规范，依据学校专业人才培养方案和实施性课程标准，进行学情分析，合理运用技术、方法和资源组织课堂教学，进行教学考核与评价，做出教学反思与整改。</w:t>
      </w:r>
    </w:p>
    <w:p>
      <w:pPr>
        <w:keepNext w:val="0"/>
        <w:keepLines w:val="0"/>
        <w:pageBreakBefore w:val="0"/>
        <w:widowControl w:val="0"/>
        <w:kinsoku/>
        <w:wordWrap/>
        <w:overflowPunct/>
        <w:topLinePunct w:val="0"/>
        <w:autoSpaceDE w:val="0"/>
        <w:autoSpaceDN/>
        <w:bidi w:val="0"/>
        <w:adjustRightInd/>
        <w:snapToGrid/>
        <w:spacing w:beforeAutospacing="0" w:line="44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为了培养学生的学习能力和主动探究的学习习惯，纯理论课程和理实一体课程建议采取线上线下混合式教学、启发式、师生互动、案例分析、小组讨论、翻转课堂等教学方法。</w:t>
      </w:r>
    </w:p>
    <w:p>
      <w:pPr>
        <w:keepNext w:val="0"/>
        <w:keepLines w:val="0"/>
        <w:pageBreakBefore w:val="0"/>
        <w:widowControl w:val="0"/>
        <w:kinsoku/>
        <w:wordWrap/>
        <w:overflowPunct/>
        <w:topLinePunct w:val="0"/>
        <w:autoSpaceDE w:val="0"/>
        <w:autoSpaceDN/>
        <w:bidi w:val="0"/>
        <w:adjustRightInd/>
        <w:snapToGrid/>
        <w:spacing w:beforeAutospacing="0" w:line="44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实训类教学内容应基于真实工作任务、项目及工作流程等，采用行动导向、项目教学、配网络教学资源，以工作流程作为教学流程，以工作内容作为教学内容，注重通过教师规范操作与有效示范培育精益求精、追求卓越的职业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楷体" w:hAnsi="楷体" w:eastAsia="楷体" w:cs="楷体"/>
          <w:b w:val="0"/>
          <w:bCs w:val="0"/>
          <w:color w:val="auto"/>
          <w:kern w:val="2"/>
          <w:sz w:val="28"/>
          <w:szCs w:val="28"/>
          <w:highlight w:val="none"/>
          <w:lang w:val="en-US" w:eastAsia="zh-CN" w:bidi="ar-SA"/>
        </w:rPr>
        <w:t>（六）学习评价</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创新学习评价与督查制度，制定以就业岗位需求为导向的的考核评价标准，建立多方参与的考核评价机制，采用卷面考试、任务考核、成果考核等灵活多样的考核评价方式，建立以职业素养为基础、技能为核心、岗位业务为重点、过程考核为关键的学业评价机制。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具体考核评价要求如下：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1.注重职业能力的考核，进一步开发建筑工程技术专业职业能力考核评价体系；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2.各门课程要加强过程考核和结果考核的统一性； </w:t>
      </w:r>
    </w:p>
    <w:p>
      <w:pPr>
        <w:keepNext w:val="0"/>
        <w:keepLines w:val="0"/>
        <w:pageBreakBefore w:val="0"/>
        <w:widowControl w:val="0"/>
        <w:kinsoku/>
        <w:wordWrap/>
        <w:overflowPunct/>
        <w:topLinePunct w:val="0"/>
        <w:autoSpaceDE/>
        <w:autoSpaceDN/>
        <w:bidi w:val="0"/>
        <w:adjustRightInd/>
        <w:snapToGrid/>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 xml:space="preserve">3.完善各门课程考核评价体系、评价标准、评价方法；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textAlignment w:val="auto"/>
        <w:rPr>
          <w:rFonts w:hint="eastAsia" w:ascii="仿宋" w:hAnsi="仿宋" w:eastAsia="仿宋" w:cs="仿宋"/>
          <w:color w:val="auto"/>
          <w:kern w:val="2"/>
          <w:sz w:val="28"/>
          <w:szCs w:val="28"/>
          <w:highlight w:val="none"/>
          <w:lang w:val="en-US" w:eastAsia="zh-CN" w:bidi="zh-TW"/>
        </w:rPr>
      </w:pPr>
      <w:r>
        <w:rPr>
          <w:rFonts w:hint="eastAsia" w:ascii="仿宋" w:hAnsi="仿宋" w:eastAsia="仿宋" w:cs="仿宋"/>
          <w:color w:val="auto"/>
          <w:kern w:val="2"/>
          <w:sz w:val="28"/>
          <w:szCs w:val="28"/>
          <w:highlight w:val="none"/>
          <w:lang w:val="en-US" w:eastAsia="zh-CN" w:bidi="zh-TW"/>
        </w:rPr>
        <w:t>4.尽量化繁为简，具有可操作性。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firstLine="560" w:firstLineChars="200"/>
        <w:jc w:val="both"/>
        <w:textAlignment w:val="auto"/>
        <w:rPr>
          <w:rFonts w:hint="eastAsia" w:ascii="楷体" w:hAnsi="楷体" w:eastAsia="楷体" w:cs="楷体"/>
          <w:b w:val="0"/>
          <w:bCs w:val="0"/>
          <w:color w:val="auto"/>
          <w:kern w:val="2"/>
          <w:sz w:val="28"/>
          <w:szCs w:val="28"/>
          <w:highlight w:val="none"/>
          <w:lang w:val="en-US" w:eastAsia="zh-CN" w:bidi="ar-SA"/>
        </w:rPr>
      </w:pPr>
      <w:r>
        <w:rPr>
          <w:rFonts w:hint="eastAsia" w:ascii="楷体" w:hAnsi="楷体" w:eastAsia="楷体" w:cs="楷体"/>
          <w:b w:val="0"/>
          <w:bCs w:val="0"/>
          <w:color w:val="auto"/>
          <w:kern w:val="2"/>
          <w:sz w:val="28"/>
          <w:szCs w:val="28"/>
          <w:highlight w:val="none"/>
          <w:lang w:val="en-US" w:eastAsia="zh-CN" w:bidi="ar-SA"/>
        </w:rPr>
        <w:t>（七）质量管理</w:t>
      </w:r>
    </w:p>
    <w:p>
      <w:pPr>
        <w:keepNext w:val="0"/>
        <w:keepLines w:val="0"/>
        <w:pageBreakBefore w:val="0"/>
        <w:widowControl w:val="0"/>
        <w:kinsoku/>
        <w:wordWrap/>
        <w:overflowPunct/>
        <w:topLinePunct w:val="0"/>
        <w:autoSpaceDE w:val="0"/>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学校和二级学院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keepNext w:val="0"/>
        <w:keepLines w:val="0"/>
        <w:pageBreakBefore w:val="0"/>
        <w:widowControl w:val="0"/>
        <w:kinsoku/>
        <w:wordWrap/>
        <w:overflowPunct/>
        <w:topLinePunct w:val="0"/>
        <w:autoSpaceDE w:val="0"/>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学校和二级学院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val="0"/>
        <w:autoSpaceDN/>
        <w:bidi w:val="0"/>
        <w:adjustRightInd w:val="0"/>
        <w:snapToGrid w:val="0"/>
        <w:spacing w:beforeAutospacing="0" w:line="44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3.学校应建立毕业生跟踪反馈机制及社会评价机制，并对生源情况、在校生学业水平、毕业生就业情况等进行分析，定期评价人才培养质量和培养目标达成情况。</w:t>
      </w:r>
    </w:p>
    <w:p>
      <w:pPr>
        <w:keepNext w:val="0"/>
        <w:keepLines w:val="0"/>
        <w:pageBreakBefore w:val="0"/>
        <w:widowControl w:val="0"/>
        <w:kinsoku/>
        <w:wordWrap/>
        <w:overflowPunct/>
        <w:topLinePunct w:val="0"/>
        <w:autoSpaceDE w:val="0"/>
        <w:autoSpaceDN/>
        <w:bidi w:val="0"/>
        <w:adjustRightInd w:val="0"/>
        <w:snapToGrid w:val="0"/>
        <w:spacing w:beforeAutospacing="0" w:line="440" w:lineRule="exact"/>
        <w:ind w:left="0"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仿宋" w:hAnsi="仿宋" w:eastAsia="仿宋" w:cs="仿宋"/>
          <w:color w:val="auto"/>
          <w:sz w:val="28"/>
          <w:szCs w:val="28"/>
          <w:highlight w:val="none"/>
        </w:rPr>
        <w:t>4.专业教研室应充分利用评价分析结果有效改进专业教学，持续提高人才培养质量。</w:t>
      </w:r>
    </w:p>
    <w:p>
      <w:pPr>
        <w:keepNext w:val="0"/>
        <w:keepLines w:val="0"/>
        <w:pageBreakBefore w:val="0"/>
        <w:widowControl w:val="0"/>
        <w:tabs>
          <w:tab w:val="left" w:pos="5122"/>
        </w:tabs>
        <w:kinsoku/>
        <w:wordWrap/>
        <w:overflowPunct/>
        <w:topLinePunct w:val="0"/>
        <w:autoSpaceDE/>
        <w:autoSpaceDN/>
        <w:bidi w:val="0"/>
        <w:adjustRightInd w:val="0"/>
        <w:snapToGrid w:val="0"/>
        <w:spacing w:line="440" w:lineRule="exac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八</w:t>
      </w:r>
      <w:r>
        <w:rPr>
          <w:rFonts w:hint="eastAsia" w:ascii="黑体" w:hAnsi="黑体" w:eastAsia="黑体" w:cs="黑体"/>
          <w:color w:val="auto"/>
          <w:sz w:val="28"/>
          <w:szCs w:val="28"/>
          <w:highlight w:val="none"/>
        </w:rPr>
        <w:t>、毕业要求</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学生通过规定修业年限的学习，达到专业人才培养目标和培养规格的要求。</w:t>
      </w:r>
    </w:p>
    <w:p>
      <w:pPr>
        <w:pStyle w:val="7"/>
        <w:keepNext w:val="0"/>
        <w:keepLines w:val="0"/>
        <w:pageBreakBefore w:val="0"/>
        <w:widowControl w:val="0"/>
        <w:kinsoku/>
        <w:wordWrap/>
        <w:overflowPunct/>
        <w:topLinePunct w:val="0"/>
        <w:autoSpaceDE/>
        <w:autoSpaceDN/>
        <w:bidi w:val="0"/>
        <w:adjustRightInd/>
        <w:snapToGrid/>
        <w:spacing w:beforeAutospacing="0" w:after="0"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1.学分要求</w:t>
      </w:r>
    </w:p>
    <w:p>
      <w:pPr>
        <w:pStyle w:val="7"/>
        <w:keepNext w:val="0"/>
        <w:keepLines w:val="0"/>
        <w:pageBreakBefore w:val="0"/>
        <w:widowControl w:val="0"/>
        <w:kinsoku/>
        <w:wordWrap/>
        <w:overflowPunct/>
        <w:topLinePunct w:val="0"/>
        <w:autoSpaceDE/>
        <w:autoSpaceDN/>
        <w:bidi w:val="0"/>
        <w:adjustRightInd/>
        <w:snapToGrid/>
        <w:spacing w:beforeAutospacing="0" w:after="0"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课程由公共课程、专业课程和职业技能训练课程三部分组成，总学分为149学分。公共课程50.5学分，其中：公共必修课42.5 学分，公共选修课8学分；专业课程64.5学分，其中专业基础课23.5学分，专业核心课25学分，专业选修课17学分；职业技能训练课程总学分为33学分。</w:t>
      </w:r>
    </w:p>
    <w:p>
      <w:pPr>
        <w:pStyle w:val="7"/>
        <w:keepNext w:val="0"/>
        <w:keepLines w:val="0"/>
        <w:pageBreakBefore w:val="0"/>
        <w:widowControl w:val="0"/>
        <w:kinsoku/>
        <w:wordWrap/>
        <w:overflowPunct/>
        <w:topLinePunct w:val="0"/>
        <w:autoSpaceDE/>
        <w:autoSpaceDN/>
        <w:bidi w:val="0"/>
        <w:adjustRightInd/>
        <w:snapToGrid/>
        <w:spacing w:beforeAutospacing="0" w:after="0"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2.证书要求</w:t>
      </w:r>
    </w:p>
    <w:p>
      <w:pPr>
        <w:pStyle w:val="7"/>
        <w:keepNext w:val="0"/>
        <w:keepLines w:val="0"/>
        <w:pageBreakBefore w:val="0"/>
        <w:widowControl w:val="0"/>
        <w:kinsoku/>
        <w:wordWrap/>
        <w:overflowPunct/>
        <w:topLinePunct w:val="0"/>
        <w:autoSpaceDE/>
        <w:autoSpaceDN/>
        <w:bidi w:val="0"/>
        <w:adjustRightInd/>
        <w:snapToGrid/>
        <w:spacing w:beforeAutospacing="0" w:after="0"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本专业学生须获取累计3学分的证书及其他课外学分方准予毕业，具体证书种类及对应学分关系如表8所示。</w:t>
      </w:r>
    </w:p>
    <w:p>
      <w:pPr>
        <w:pStyle w:val="7"/>
        <w:keepNext w:val="0"/>
        <w:keepLines w:val="0"/>
        <w:pageBreakBefore w:val="0"/>
        <w:widowControl w:val="0"/>
        <w:kinsoku/>
        <w:wordWrap/>
        <w:overflowPunct/>
        <w:topLinePunct w:val="0"/>
        <w:autoSpaceDE/>
        <w:autoSpaceDN/>
        <w:bidi w:val="0"/>
        <w:adjustRightInd/>
        <w:snapToGrid/>
        <w:spacing w:beforeAutospacing="0" w:after="0" w:line="440" w:lineRule="exact"/>
        <w:ind w:firstLine="422" w:firstLineChars="200"/>
        <w:jc w:val="center"/>
        <w:textAlignment w:val="auto"/>
        <w:rPr>
          <w:rFonts w:hint="eastAsia" w:ascii="宋体" w:hAnsi="宋体" w:eastAsia="宋体" w:cs="宋体"/>
          <w:color w:val="auto"/>
          <w:sz w:val="21"/>
          <w:szCs w:val="21"/>
          <w:highlight w:val="none"/>
          <w:lang w:val="en-US" w:eastAsia="zh-CN"/>
        </w:rPr>
      </w:pPr>
      <w:r>
        <w:rPr>
          <w:rFonts w:hint="eastAsia" w:ascii="仿宋" w:hAnsi="仿宋" w:eastAsia="仿宋" w:cs="仿宋"/>
          <w:b/>
          <w:bCs/>
          <w:i w:val="0"/>
          <w:iCs w:val="0"/>
          <w:color w:val="auto"/>
          <w:kern w:val="0"/>
          <w:sz w:val="21"/>
          <w:szCs w:val="21"/>
          <w:highlight w:val="none"/>
          <w:u w:val="none"/>
          <w:lang w:val="en-US" w:eastAsia="zh-CN" w:bidi="ar"/>
        </w:rPr>
        <w:t>表8．建筑工程技术专业获取证书与对应学分关系表</w:t>
      </w:r>
    </w:p>
    <w:tbl>
      <w:tblPr>
        <w:tblStyle w:val="13"/>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2073"/>
        <w:gridCol w:w="2800"/>
        <w:gridCol w:w="680"/>
        <w:gridCol w:w="711"/>
        <w:gridCol w:w="889"/>
        <w:gridCol w:w="755"/>
        <w:gridCol w:w="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职业资格证书名称</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颁证单位</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等级</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考证学期</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选考或</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必考</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课证</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融通</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BIM等级证书 </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中国图学学会和国家人力资源和社会保障部、国家职业资格培训鉴定实验基地、工业和信息化部电子行业职业技能鉴定指导中心</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初级</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选考</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是</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职业技能证书（砌筑工、测量员等）</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兵团人社局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高级</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必考</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是</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建设领域专业管理人员岗位证书（施工员、资料员等）</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新疆维吾尔自治区住房和城乡建设厅</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中级</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选考，至少取得一项岗位证书</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否</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其他“1+X”证书 </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中国建筑教育协会</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初级</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必考</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是</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r>
    </w:tbl>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探索以证（奖）代考模式，即考取的职业技能证书或国赛奖项，可以证（奖）代考，取得相应课程的学分。</w:t>
      </w:r>
    </w:p>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3.根据《国家学生体质健康标准》，体质健康测试成绩达 50 分及以上。</w:t>
      </w:r>
    </w:p>
    <w:p>
      <w:pPr>
        <w:rPr>
          <w:rFonts w:ascii="黑体" w:hAnsi="黑体" w:eastAsia="黑体"/>
          <w:color w:val="auto"/>
          <w:sz w:val="28"/>
          <w:szCs w:val="28"/>
          <w:highlight w:val="none"/>
        </w:rPr>
      </w:pPr>
    </w:p>
    <w:p>
      <w:pPr>
        <w:pStyle w:val="7"/>
        <w:rPr>
          <w:rFonts w:ascii="黑体" w:hAnsi="黑体" w:eastAsia="黑体"/>
          <w:color w:val="auto"/>
          <w:sz w:val="28"/>
          <w:szCs w:val="28"/>
          <w:highlight w:val="none"/>
        </w:rPr>
      </w:pPr>
    </w:p>
    <w:p>
      <w:pPr>
        <w:pStyle w:val="31"/>
        <w:keepNext w:val="0"/>
        <w:keepLines w:val="0"/>
        <w:widowControl w:val="0"/>
        <w:numPr>
          <w:ilvl w:val="0"/>
          <w:numId w:val="0"/>
        </w:numPr>
        <w:suppressLineNumbers w:val="0"/>
        <w:autoSpaceDE w:val="0"/>
        <w:autoSpaceDN/>
        <w:spacing w:before="0" w:beforeAutospacing="0" w:after="0" w:afterAutospacing="0"/>
        <w:ind w:left="560" w:leftChars="0" w:right="0" w:rightChars="0"/>
        <w:jc w:val="left"/>
        <w:rPr>
          <w:rFonts w:hint="eastAsia" w:ascii="仿宋" w:hAnsi="仿宋" w:eastAsia="仿宋" w:cs="仿宋"/>
          <w:color w:val="auto"/>
          <w:kern w:val="0"/>
          <w:sz w:val="28"/>
          <w:szCs w:val="28"/>
          <w:highlight w:val="none"/>
          <w:lang w:val="en-US" w:eastAsia="zh-CN" w:bidi="ar-SA"/>
        </w:rPr>
      </w:pPr>
      <w:bookmarkStart w:id="0" w:name="_GoBack"/>
      <w:bookmarkEnd w:id="0"/>
    </w:p>
    <w:sectPr>
      <w:footerReference r:id="rId3" w:type="default"/>
      <w:pgSz w:w="11906" w:h="16838"/>
      <w:pgMar w:top="1417" w:right="1587" w:bottom="1417"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00457"/>
    <w:multiLevelType w:val="singleLevel"/>
    <w:tmpl w:val="805004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ZjczY2UzNmRhNGIyN2RlZGQ2NzFhYjc5Mzk0NjQifQ=="/>
  </w:docVars>
  <w:rsids>
    <w:rsidRoot w:val="00000000"/>
    <w:rsid w:val="007A6CEE"/>
    <w:rsid w:val="01E4322D"/>
    <w:rsid w:val="03456BCF"/>
    <w:rsid w:val="05AC22B4"/>
    <w:rsid w:val="05DD246D"/>
    <w:rsid w:val="0BDD1519"/>
    <w:rsid w:val="0D876143"/>
    <w:rsid w:val="0DF049B0"/>
    <w:rsid w:val="112E0021"/>
    <w:rsid w:val="158A5A42"/>
    <w:rsid w:val="188E06E0"/>
    <w:rsid w:val="1A295828"/>
    <w:rsid w:val="1B83791C"/>
    <w:rsid w:val="1BC15DAA"/>
    <w:rsid w:val="1D4A4435"/>
    <w:rsid w:val="1EB61656"/>
    <w:rsid w:val="1FAC0CDA"/>
    <w:rsid w:val="20BD372D"/>
    <w:rsid w:val="239E2206"/>
    <w:rsid w:val="241300B7"/>
    <w:rsid w:val="24C109F3"/>
    <w:rsid w:val="26D7660D"/>
    <w:rsid w:val="27A85E80"/>
    <w:rsid w:val="294A756A"/>
    <w:rsid w:val="2C2D1E8C"/>
    <w:rsid w:val="2D0074A8"/>
    <w:rsid w:val="2DA03BFD"/>
    <w:rsid w:val="32F70C7C"/>
    <w:rsid w:val="33DB6074"/>
    <w:rsid w:val="34E15FA1"/>
    <w:rsid w:val="37936389"/>
    <w:rsid w:val="3B4A2F2B"/>
    <w:rsid w:val="3CBB635D"/>
    <w:rsid w:val="3D263E9D"/>
    <w:rsid w:val="3D863808"/>
    <w:rsid w:val="42C04AC8"/>
    <w:rsid w:val="4523405C"/>
    <w:rsid w:val="454F2363"/>
    <w:rsid w:val="45BC1EB0"/>
    <w:rsid w:val="45D9726A"/>
    <w:rsid w:val="463351B6"/>
    <w:rsid w:val="4A1C2405"/>
    <w:rsid w:val="4A561FB5"/>
    <w:rsid w:val="4B635E4C"/>
    <w:rsid w:val="4D161A8F"/>
    <w:rsid w:val="4EA82D1E"/>
    <w:rsid w:val="521C5BFD"/>
    <w:rsid w:val="523F3135"/>
    <w:rsid w:val="534C78B7"/>
    <w:rsid w:val="53FF253B"/>
    <w:rsid w:val="540341F2"/>
    <w:rsid w:val="56004989"/>
    <w:rsid w:val="588B2C30"/>
    <w:rsid w:val="598D29D8"/>
    <w:rsid w:val="5AA12BDF"/>
    <w:rsid w:val="5EB8046F"/>
    <w:rsid w:val="5EBD5B0D"/>
    <w:rsid w:val="619E5B86"/>
    <w:rsid w:val="629E5C56"/>
    <w:rsid w:val="62C15BC8"/>
    <w:rsid w:val="62C578E4"/>
    <w:rsid w:val="635A7E7D"/>
    <w:rsid w:val="64675AB6"/>
    <w:rsid w:val="65DA6234"/>
    <w:rsid w:val="6671682D"/>
    <w:rsid w:val="66BE00AA"/>
    <w:rsid w:val="67E759A9"/>
    <w:rsid w:val="67EC4EA6"/>
    <w:rsid w:val="6FF75D57"/>
    <w:rsid w:val="73261A7B"/>
    <w:rsid w:val="74EE481B"/>
    <w:rsid w:val="752F096A"/>
    <w:rsid w:val="752F2A83"/>
    <w:rsid w:val="75627318"/>
    <w:rsid w:val="79523AA4"/>
    <w:rsid w:val="79584959"/>
    <w:rsid w:val="7BE81A4F"/>
    <w:rsid w:val="7DFF53A3"/>
    <w:rsid w:val="7E8A73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24"/>
    <w:qFormat/>
    <w:uiPriority w:val="0"/>
    <w:pPr>
      <w:keepNext w:val="0"/>
      <w:keepLines w:val="0"/>
      <w:spacing w:line="360" w:lineRule="auto"/>
      <w:ind w:firstLine="723" w:firstLineChars="200"/>
      <w:outlineLvl w:val="0"/>
    </w:pPr>
    <w:rPr>
      <w:rFonts w:eastAsia="黑体" w:cs="Times New Roman"/>
      <w:kern w:val="44"/>
      <w:sz w:val="28"/>
      <w:szCs w:val="44"/>
    </w:rPr>
  </w:style>
  <w:style w:type="paragraph" w:styleId="4">
    <w:name w:val="heading 2"/>
    <w:basedOn w:val="1"/>
    <w:next w:val="1"/>
    <w:link w:val="25"/>
    <w:qFormat/>
    <w:uiPriority w:val="0"/>
    <w:pPr>
      <w:keepNext/>
      <w:keepLines/>
      <w:spacing w:before="260" w:after="260" w:line="412" w:lineRule="auto"/>
      <w:outlineLvl w:val="1"/>
    </w:pPr>
    <w:rPr>
      <w:rFonts w:ascii="Cambria" w:hAnsi="Cambria" w:eastAsia="宋体" w:cs="Times New Roman"/>
      <w:b/>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5">
    <w:name w:val="Default Paragraph Font"/>
    <w:qFormat/>
    <w:uiPriority w:val="1"/>
  </w:style>
  <w:style w:type="table" w:default="1" w:styleId="13">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rPr>
      <w:rFonts w:ascii="Arial" w:hAnsi="Arial" w:eastAsia="宋体" w:cs="Times New Roman"/>
      <w:b/>
      <w:szCs w:val="21"/>
    </w:rPr>
  </w:style>
  <w:style w:type="paragraph" w:styleId="6">
    <w:name w:val="Normal Indent"/>
    <w:basedOn w:val="1"/>
    <w:qFormat/>
    <w:uiPriority w:val="0"/>
    <w:pPr>
      <w:ind w:firstLine="420" w:firstLineChars="200"/>
    </w:pPr>
    <w:rPr>
      <w:rFonts w:ascii="黑体" w:hAnsi="黑体" w:eastAsia="黑体" w:cs="宋体"/>
      <w:bCs/>
      <w:kern w:val="0"/>
      <w:szCs w:val="21"/>
    </w:rPr>
  </w:style>
  <w:style w:type="paragraph" w:styleId="7">
    <w:name w:val="Body Text"/>
    <w:basedOn w:val="1"/>
    <w:next w:val="1"/>
    <w:link w:val="19"/>
    <w:qFormat/>
    <w:uiPriority w:val="0"/>
    <w:pPr>
      <w:spacing w:beforeAutospacing="1" w:after="120"/>
    </w:pPr>
    <w:rPr>
      <w:rFonts w:ascii="Calibri" w:hAnsi="Calibri" w:eastAsia="宋体" w:cs="Times New Roman"/>
      <w:szCs w:val="21"/>
    </w:rPr>
  </w:style>
  <w:style w:type="paragraph" w:styleId="8">
    <w:name w:val="Plain Text"/>
    <w:basedOn w:val="1"/>
    <w:link w:val="27"/>
    <w:qFormat/>
    <w:uiPriority w:val="0"/>
    <w:pPr>
      <w:spacing w:line="360" w:lineRule="auto"/>
      <w:ind w:firstLine="200" w:firstLineChars="200"/>
    </w:pPr>
    <w:rPr>
      <w:rFonts w:hint="eastAsia" w:ascii="宋体" w:hAnsi="Courier New" w:eastAsia="宋体" w:cs="Times New Roman"/>
      <w:sz w:val="24"/>
    </w:rPr>
  </w:style>
  <w:style w:type="paragraph" w:styleId="9">
    <w:name w:val="Balloon Text"/>
    <w:basedOn w:val="1"/>
    <w:link w:val="26"/>
    <w:qFormat/>
    <w:uiPriority w:val="0"/>
    <w:rPr>
      <w:sz w:val="18"/>
    </w:rPr>
  </w:style>
  <w:style w:type="paragraph" w:styleId="10">
    <w:name w:val="footer"/>
    <w:basedOn w:val="1"/>
    <w:link w:val="28"/>
    <w:qFormat/>
    <w:uiPriority w:val="0"/>
    <w:pPr>
      <w:tabs>
        <w:tab w:val="center" w:pos="4153"/>
        <w:tab w:val="right" w:pos="8306"/>
      </w:tabs>
      <w:snapToGrid w:val="0"/>
      <w:jc w:val="left"/>
    </w:pPr>
    <w:rPr>
      <w:sz w:val="18"/>
    </w:rPr>
  </w:style>
  <w:style w:type="paragraph" w:styleId="11">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ascii="Times New Roman" w:hAnsi="Times New Roman" w:eastAsia="宋体" w:cs="Times New Roman"/>
    </w:rPr>
  </w:style>
  <w:style w:type="character" w:styleId="17">
    <w:name w:val="FollowedHyperlink"/>
    <w:basedOn w:val="15"/>
    <w:qFormat/>
    <w:uiPriority w:val="0"/>
    <w:rPr>
      <w:color w:val="800080"/>
      <w:u w:val="single"/>
    </w:rPr>
  </w:style>
  <w:style w:type="character" w:styleId="18">
    <w:name w:val="Hyperlink"/>
    <w:basedOn w:val="15"/>
    <w:qFormat/>
    <w:uiPriority w:val="0"/>
    <w:rPr>
      <w:color w:val="0000FF"/>
      <w:u w:val="single"/>
    </w:rPr>
  </w:style>
  <w:style w:type="character" w:customStyle="1" w:styleId="19">
    <w:name w:val="正文文本 Char"/>
    <w:basedOn w:val="15"/>
    <w:link w:val="7"/>
    <w:qFormat/>
    <w:uiPriority w:val="0"/>
    <w:rPr>
      <w:rFonts w:hint="default" w:ascii="Calibri" w:hAnsi="Calibri" w:eastAsia="宋体" w:cs="Times New Roman"/>
      <w:szCs w:val="21"/>
    </w:rPr>
  </w:style>
  <w:style w:type="paragraph" w:customStyle="1" w:styleId="20">
    <w:name w:val="Char"/>
    <w:basedOn w:val="1"/>
    <w:qFormat/>
    <w:uiPriority w:val="0"/>
    <w:pPr>
      <w:widowControl/>
      <w:adjustRightInd/>
      <w:snapToGrid/>
      <w:spacing w:after="160" w:line="240" w:lineRule="exact"/>
      <w:ind w:firstLine="0" w:firstLineChars="0"/>
      <w:jc w:val="left"/>
    </w:pPr>
    <w:rPr>
      <w:rFonts w:ascii="仿宋_GB2312" w:hAnsi="宋体" w:cs="仿宋_GB2312"/>
      <w:sz w:val="18"/>
      <w:szCs w:val="18"/>
    </w:rPr>
  </w:style>
  <w:style w:type="paragraph" w:customStyle="1" w:styleId="21">
    <w:name w:val="列出段落1"/>
    <w:basedOn w:val="1"/>
    <w:qFormat/>
    <w:uiPriority w:val="0"/>
    <w:pPr>
      <w:spacing w:line="360" w:lineRule="auto"/>
      <w:ind w:firstLine="420" w:firstLineChars="200"/>
    </w:pPr>
    <w:rPr>
      <w:rFonts w:ascii="Times New Roman" w:hAnsi="Times New Roman" w:eastAsia="宋体" w:cs="Times New Roman"/>
      <w:sz w:val="24"/>
    </w:rPr>
  </w:style>
  <w:style w:type="paragraph" w:customStyle="1" w:styleId="22">
    <w:name w:val="列表段落1"/>
    <w:basedOn w:val="1"/>
    <w:qFormat/>
    <w:uiPriority w:val="0"/>
    <w:pPr>
      <w:ind w:firstLine="420" w:firstLineChars="200"/>
    </w:pPr>
    <w:rPr>
      <w:rFonts w:ascii="Calibri" w:hAnsi="Calibri" w:eastAsia="宋体" w:cs="Times New Roman"/>
      <w:szCs w:val="21"/>
    </w:rPr>
  </w:style>
  <w:style w:type="character" w:customStyle="1" w:styleId="23">
    <w:name w:val="页眉 Char"/>
    <w:basedOn w:val="15"/>
    <w:link w:val="11"/>
    <w:qFormat/>
    <w:uiPriority w:val="0"/>
    <w:rPr>
      <w:rFonts w:hint="default" w:ascii="Calibri" w:hAnsi="Calibri" w:eastAsia="宋体" w:cs="Times New Roman"/>
      <w:sz w:val="18"/>
      <w:szCs w:val="18"/>
    </w:rPr>
  </w:style>
  <w:style w:type="character" w:customStyle="1" w:styleId="24">
    <w:name w:val="标题 1 Char"/>
    <w:basedOn w:val="15"/>
    <w:link w:val="3"/>
    <w:qFormat/>
    <w:uiPriority w:val="0"/>
    <w:rPr>
      <w:rFonts w:hint="default" w:ascii="Calibri" w:hAnsi="Calibri" w:eastAsia="黑体" w:cs="Times New Roman"/>
      <w:kern w:val="44"/>
      <w:sz w:val="28"/>
      <w:szCs w:val="44"/>
    </w:rPr>
  </w:style>
  <w:style w:type="character" w:customStyle="1" w:styleId="25">
    <w:name w:val="标题 2 Char"/>
    <w:basedOn w:val="15"/>
    <w:link w:val="4"/>
    <w:qFormat/>
    <w:uiPriority w:val="0"/>
    <w:rPr>
      <w:rFonts w:hint="default" w:ascii="Cambria" w:hAnsi="Cambria" w:eastAsia="宋体" w:cs="Times New Roman"/>
      <w:b/>
      <w:sz w:val="32"/>
      <w:szCs w:val="32"/>
    </w:rPr>
  </w:style>
  <w:style w:type="character" w:customStyle="1" w:styleId="26">
    <w:name w:val="批注框文本 Char"/>
    <w:basedOn w:val="15"/>
    <w:link w:val="9"/>
    <w:qFormat/>
    <w:uiPriority w:val="0"/>
    <w:rPr>
      <w:rFonts w:hint="default" w:ascii="Calibri" w:hAnsi="Calibri" w:eastAsia="宋体" w:cs="Times New Roman"/>
      <w:sz w:val="18"/>
      <w:szCs w:val="18"/>
    </w:rPr>
  </w:style>
  <w:style w:type="character" w:customStyle="1" w:styleId="27">
    <w:name w:val="纯文本 Char"/>
    <w:basedOn w:val="15"/>
    <w:link w:val="8"/>
    <w:qFormat/>
    <w:uiPriority w:val="0"/>
    <w:rPr>
      <w:rFonts w:hint="eastAsia" w:ascii="宋体" w:hAnsi="Courier New" w:eastAsia="宋体" w:cs="Courier New"/>
      <w:sz w:val="24"/>
      <w:szCs w:val="24"/>
    </w:rPr>
  </w:style>
  <w:style w:type="character" w:customStyle="1" w:styleId="28">
    <w:name w:val="页脚 Char"/>
    <w:basedOn w:val="15"/>
    <w:link w:val="10"/>
    <w:qFormat/>
    <w:uiPriority w:val="0"/>
    <w:rPr>
      <w:rFonts w:hint="default" w:ascii="Calibri" w:hAnsi="Calibri" w:eastAsia="宋体" w:cs="宋体"/>
      <w:sz w:val="18"/>
      <w:szCs w:val="18"/>
    </w:rPr>
  </w:style>
  <w:style w:type="character" w:customStyle="1" w:styleId="29">
    <w:name w:val="单周"/>
    <w:qFormat/>
    <w:uiPriority w:val="0"/>
    <w:rPr>
      <w:color w:val="008080"/>
    </w:rPr>
  </w:style>
  <w:style w:type="paragraph" w:customStyle="1" w:styleId="30">
    <w:name w:val="008表格行标题"/>
    <w:basedOn w:val="1"/>
    <w:qFormat/>
    <w:uiPriority w:val="0"/>
    <w:pPr>
      <w:jc w:val="center"/>
    </w:pPr>
    <w:rPr>
      <w:rFonts w:ascii="黑体" w:hAnsi="仿宋_GB2312" w:eastAsia="黑体" w:cs="仿宋_GB2312"/>
      <w:bCs/>
      <w:szCs w:val="21"/>
    </w:rPr>
  </w:style>
  <w:style w:type="paragraph" w:styleId="31">
    <w:name w:val="List Paragraph"/>
    <w:basedOn w:val="1"/>
    <w:qFormat/>
    <w:uiPriority w:val="99"/>
    <w:pPr>
      <w:ind w:firstLine="420" w:firstLineChars="200"/>
    </w:pPr>
  </w:style>
  <w:style w:type="paragraph" w:customStyle="1" w:styleId="32">
    <w:name w:val="Body text|1"/>
    <w:basedOn w:val="1"/>
    <w:qFormat/>
    <w:uiPriority w:val="0"/>
    <w:pPr>
      <w:spacing w:line="420" w:lineRule="auto"/>
      <w:ind w:firstLine="400"/>
    </w:pPr>
    <w:rPr>
      <w:rFonts w:ascii="宋体" w:hAnsi="宋体" w:eastAsia="宋体" w:cs="宋体"/>
      <w:sz w:val="28"/>
      <w:szCs w:val="28"/>
      <w:lang w:val="zh-TW" w:eastAsia="zh-TW" w:bidi="zh-TW"/>
    </w:rPr>
  </w:style>
  <w:style w:type="paragraph" w:customStyle="1" w:styleId="33">
    <w:name w:val="Table Paragraph"/>
    <w:basedOn w:val="1"/>
    <w:qFormat/>
    <w:uiPriority w:val="1"/>
    <w:rPr>
      <w:rFonts w:ascii="宋体" w:hAnsi="宋体" w:eastAsia="宋体" w:cs="宋体"/>
      <w:lang w:eastAsia="zh-CN" w:bidi="ar-SA"/>
    </w:rPr>
  </w:style>
  <w:style w:type="character" w:customStyle="1" w:styleId="34">
    <w:name w:val="font11"/>
    <w:basedOn w:val="15"/>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13474</Words>
  <Characters>14847</Characters>
  <Paragraphs>1827</Paragraphs>
  <TotalTime>5</TotalTime>
  <ScaleCrop>false</ScaleCrop>
  <LinksUpToDate>false</LinksUpToDate>
  <CharactersWithSpaces>15234</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2019-11-11T14:28:00Z</dcterms:created>
  <dc:creator>李裕仁</dc:creator>
  <cp:lastModifiedBy>芳</cp:lastModifiedBy>
  <cp:lastPrinted>2022-06-01T03:47:00Z</cp:lastPrinted>
  <dcterms:modified xsi:type="dcterms:W3CDTF">2022-12-05T04:53:03Z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A97244D782B64ECA86066E541D68710A</vt:lpwstr>
  </property>
</Properties>
</file>